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0B3C3" w14:textId="77777777" w:rsidR="005C51F0" w:rsidRDefault="005C51F0">
      <w:pPr>
        <w:pStyle w:val="Body"/>
        <w:spacing w:line="288" w:lineRule="auto"/>
        <w:rPr>
          <w:sz w:val="24"/>
          <w:szCs w:val="24"/>
        </w:rPr>
      </w:pPr>
    </w:p>
    <w:p w14:paraId="600FE646" w14:textId="1E294B50" w:rsidR="00D11B1A" w:rsidRPr="00D11B1A" w:rsidRDefault="00EB34AD">
      <w:pPr>
        <w:pStyle w:val="Body"/>
        <w:spacing w:line="288" w:lineRule="auto"/>
        <w:jc w:val="center"/>
        <w:rPr>
          <w:b/>
          <w:sz w:val="24"/>
          <w:szCs w:val="24"/>
        </w:rPr>
      </w:pPr>
      <w:r w:rsidRPr="00D11B1A">
        <w:rPr>
          <w:b/>
          <w:sz w:val="24"/>
          <w:szCs w:val="24"/>
        </w:rPr>
        <w:t>Age</w:t>
      </w:r>
      <w:r w:rsidR="00D11B1A" w:rsidRPr="00D11B1A">
        <w:rPr>
          <w:b/>
          <w:sz w:val="24"/>
          <w:szCs w:val="24"/>
        </w:rPr>
        <w:t>-</w:t>
      </w:r>
      <w:r w:rsidRPr="00D11B1A">
        <w:rPr>
          <w:b/>
          <w:sz w:val="24"/>
          <w:szCs w:val="24"/>
        </w:rPr>
        <w:t>Friendly Louisville</w:t>
      </w:r>
      <w:r w:rsidR="00D11B1A" w:rsidRPr="00D11B1A">
        <w:rPr>
          <w:b/>
          <w:sz w:val="24"/>
          <w:szCs w:val="24"/>
        </w:rPr>
        <w:t xml:space="preserve">, </w:t>
      </w:r>
      <w:r w:rsidRPr="00D11B1A">
        <w:rPr>
          <w:b/>
          <w:sz w:val="24"/>
          <w:szCs w:val="24"/>
        </w:rPr>
        <w:t>Community Support</w:t>
      </w:r>
      <w:r w:rsidR="00D11B1A" w:rsidRPr="00D11B1A">
        <w:rPr>
          <w:b/>
          <w:sz w:val="24"/>
          <w:szCs w:val="24"/>
        </w:rPr>
        <w:t>s</w:t>
      </w:r>
      <w:r w:rsidRPr="00D11B1A">
        <w:rPr>
          <w:b/>
          <w:sz w:val="24"/>
          <w:szCs w:val="24"/>
        </w:rPr>
        <w:t xml:space="preserve"> and Health Service</w:t>
      </w:r>
      <w:r w:rsidR="00D11B1A" w:rsidRPr="00D11B1A">
        <w:rPr>
          <w:b/>
          <w:sz w:val="24"/>
          <w:szCs w:val="24"/>
        </w:rPr>
        <w:t>s Domain Group</w:t>
      </w:r>
    </w:p>
    <w:p w14:paraId="53E5AF8F" w14:textId="5179A38A" w:rsidR="00D11B1A" w:rsidRPr="00D11B1A" w:rsidRDefault="00C87868" w:rsidP="00D11B1A">
      <w:pPr>
        <w:pStyle w:val="Body"/>
        <w:spacing w:line="288" w:lineRule="auto"/>
        <w:jc w:val="center"/>
        <w:rPr>
          <w:b/>
          <w:sz w:val="24"/>
          <w:szCs w:val="24"/>
        </w:rPr>
      </w:pPr>
      <w:r>
        <w:rPr>
          <w:b/>
          <w:sz w:val="24"/>
          <w:szCs w:val="24"/>
        </w:rPr>
        <w:t>November 5</w:t>
      </w:r>
      <w:r w:rsidR="00D11B1A" w:rsidRPr="00D11B1A">
        <w:rPr>
          <w:b/>
          <w:sz w:val="24"/>
          <w:szCs w:val="24"/>
        </w:rPr>
        <w:t xml:space="preserve">, 2019 </w:t>
      </w:r>
      <w:r w:rsidR="00246B7D">
        <w:rPr>
          <w:b/>
          <w:sz w:val="24"/>
          <w:szCs w:val="24"/>
        </w:rPr>
        <w:t>MINUTES</w:t>
      </w:r>
    </w:p>
    <w:p w14:paraId="027D0BF9" w14:textId="2110D9DB" w:rsidR="005C51F0" w:rsidRDefault="00D11B1A" w:rsidP="00D11B1A">
      <w:pPr>
        <w:pStyle w:val="Body"/>
        <w:spacing w:line="288" w:lineRule="auto"/>
        <w:ind w:left="1440" w:firstLine="720"/>
        <w:rPr>
          <w:b/>
          <w:sz w:val="24"/>
          <w:szCs w:val="24"/>
        </w:rPr>
      </w:pPr>
      <w:r w:rsidRPr="00D11B1A">
        <w:rPr>
          <w:b/>
          <w:sz w:val="24"/>
          <w:szCs w:val="24"/>
        </w:rPr>
        <w:t xml:space="preserve">Location: </w:t>
      </w:r>
      <w:r w:rsidR="00C87868">
        <w:rPr>
          <w:b/>
          <w:sz w:val="24"/>
          <w:szCs w:val="24"/>
        </w:rPr>
        <w:t>University of Louisville Trager Institute</w:t>
      </w:r>
      <w:r w:rsidRPr="00D11B1A">
        <w:rPr>
          <w:b/>
          <w:sz w:val="24"/>
          <w:szCs w:val="24"/>
        </w:rPr>
        <w:t xml:space="preserve"> </w:t>
      </w:r>
      <w:r w:rsidR="00EB34AD" w:rsidRPr="00D11B1A">
        <w:rPr>
          <w:b/>
          <w:sz w:val="24"/>
          <w:szCs w:val="24"/>
        </w:rPr>
        <w:t xml:space="preserve"> </w:t>
      </w:r>
    </w:p>
    <w:p w14:paraId="51B7C40A" w14:textId="11E8A71A" w:rsidR="00D11B1A" w:rsidRDefault="00D11B1A" w:rsidP="00D11B1A">
      <w:pPr>
        <w:pStyle w:val="Body"/>
        <w:spacing w:line="288" w:lineRule="auto"/>
        <w:ind w:left="1440" w:firstLine="720"/>
        <w:rPr>
          <w:b/>
          <w:sz w:val="24"/>
          <w:szCs w:val="24"/>
        </w:rPr>
      </w:pPr>
    </w:p>
    <w:p w14:paraId="62283D3C" w14:textId="77777777" w:rsidR="00D11B1A" w:rsidRPr="006936DB" w:rsidRDefault="00D11B1A" w:rsidP="00D11B1A">
      <w:pPr>
        <w:pStyle w:val="Body"/>
        <w:spacing w:line="288" w:lineRule="auto"/>
        <w:jc w:val="center"/>
        <w:rPr>
          <w:b/>
          <w:bCs/>
          <w:color w:val="0070C0"/>
          <w:sz w:val="24"/>
          <w:szCs w:val="24"/>
        </w:rPr>
      </w:pPr>
      <w:r w:rsidRPr="006936DB">
        <w:rPr>
          <w:b/>
          <w:bCs/>
          <w:color w:val="0070C0"/>
          <w:sz w:val="24"/>
          <w:szCs w:val="24"/>
        </w:rPr>
        <w:t xml:space="preserve">The next </w:t>
      </w:r>
      <w:r>
        <w:rPr>
          <w:b/>
          <w:bCs/>
          <w:color w:val="0070C0"/>
          <w:sz w:val="24"/>
          <w:szCs w:val="24"/>
        </w:rPr>
        <w:t xml:space="preserve">AFL </w:t>
      </w:r>
      <w:r w:rsidRPr="006936DB">
        <w:rPr>
          <w:b/>
          <w:bCs/>
          <w:color w:val="0070C0"/>
          <w:sz w:val="24"/>
          <w:szCs w:val="24"/>
        </w:rPr>
        <w:t>Community Support &amp; Health Services will be:</w:t>
      </w:r>
    </w:p>
    <w:p w14:paraId="3CC20AC0" w14:textId="6C5D2012" w:rsidR="00D11B1A" w:rsidRPr="006936DB" w:rsidRDefault="00D11B1A" w:rsidP="00D11B1A">
      <w:pPr>
        <w:pStyle w:val="Body"/>
        <w:spacing w:line="288" w:lineRule="auto"/>
        <w:jc w:val="center"/>
        <w:rPr>
          <w:b/>
          <w:bCs/>
          <w:color w:val="0070C0"/>
          <w:sz w:val="24"/>
          <w:szCs w:val="24"/>
        </w:rPr>
      </w:pPr>
      <w:r w:rsidRPr="006936DB">
        <w:rPr>
          <w:b/>
          <w:bCs/>
          <w:color w:val="0070C0"/>
          <w:sz w:val="24"/>
          <w:szCs w:val="24"/>
        </w:rPr>
        <w:t xml:space="preserve"> Tuesday, </w:t>
      </w:r>
      <w:r w:rsidR="00C87868">
        <w:rPr>
          <w:b/>
          <w:bCs/>
          <w:color w:val="0070C0"/>
          <w:sz w:val="24"/>
          <w:szCs w:val="24"/>
        </w:rPr>
        <w:t>December 3rd</w:t>
      </w:r>
      <w:r w:rsidRPr="006936DB">
        <w:rPr>
          <w:b/>
          <w:bCs/>
          <w:color w:val="0070C0"/>
          <w:sz w:val="24"/>
          <w:szCs w:val="24"/>
        </w:rPr>
        <w:t xml:space="preserve">, 2019 2-4PM </w:t>
      </w:r>
    </w:p>
    <w:p w14:paraId="255F4067" w14:textId="1525886E" w:rsidR="00D11B1A" w:rsidRDefault="00D11B1A" w:rsidP="00D11B1A">
      <w:pPr>
        <w:pStyle w:val="Body"/>
        <w:spacing w:line="288" w:lineRule="auto"/>
        <w:jc w:val="center"/>
        <w:rPr>
          <w:b/>
          <w:bCs/>
          <w:color w:val="0070C0"/>
          <w:sz w:val="24"/>
          <w:szCs w:val="24"/>
        </w:rPr>
      </w:pPr>
      <w:r>
        <w:rPr>
          <w:b/>
          <w:bCs/>
          <w:color w:val="0070C0"/>
          <w:sz w:val="24"/>
          <w:szCs w:val="24"/>
        </w:rPr>
        <w:t xml:space="preserve">University of Louisville </w:t>
      </w:r>
      <w:r w:rsidRPr="006936DB">
        <w:rPr>
          <w:b/>
          <w:bCs/>
          <w:color w:val="0070C0"/>
          <w:sz w:val="24"/>
          <w:szCs w:val="24"/>
        </w:rPr>
        <w:t>Trager Center 204 E. Market</w:t>
      </w:r>
      <w:r>
        <w:rPr>
          <w:b/>
          <w:bCs/>
          <w:color w:val="0070C0"/>
          <w:sz w:val="24"/>
          <w:szCs w:val="24"/>
        </w:rPr>
        <w:t>, Suite A</w:t>
      </w:r>
      <w:r w:rsidRPr="006936DB">
        <w:rPr>
          <w:b/>
          <w:bCs/>
          <w:color w:val="0070C0"/>
          <w:sz w:val="24"/>
          <w:szCs w:val="24"/>
        </w:rPr>
        <w:t xml:space="preserve"> Louisville, KY 40202</w:t>
      </w:r>
    </w:p>
    <w:p w14:paraId="5BEF9CD5" w14:textId="12606C0D" w:rsidR="00D11B1A" w:rsidRDefault="00D11B1A" w:rsidP="00D11B1A">
      <w:pPr>
        <w:pStyle w:val="Body"/>
        <w:spacing w:line="288" w:lineRule="auto"/>
        <w:jc w:val="center"/>
        <w:rPr>
          <w:b/>
          <w:bCs/>
          <w:color w:val="0070C0"/>
        </w:rPr>
      </w:pPr>
    </w:p>
    <w:p w14:paraId="181DEBF1" w14:textId="625E3A00" w:rsidR="00D11B1A" w:rsidRPr="00D11B1A" w:rsidRDefault="00D11B1A" w:rsidP="00D11B1A">
      <w:pPr>
        <w:pStyle w:val="Body"/>
        <w:spacing w:line="288" w:lineRule="auto"/>
        <w:rPr>
          <w:b/>
          <w:bCs/>
          <w:color w:val="000000" w:themeColor="text1"/>
        </w:rPr>
      </w:pPr>
      <w:r w:rsidRPr="00D11B1A">
        <w:rPr>
          <w:b/>
          <w:bCs/>
          <w:color w:val="000000" w:themeColor="text1"/>
        </w:rPr>
        <w:t xml:space="preserve">On </w:t>
      </w:r>
      <w:r w:rsidR="00C87868">
        <w:rPr>
          <w:b/>
          <w:bCs/>
          <w:color w:val="000000" w:themeColor="text1"/>
        </w:rPr>
        <w:t xml:space="preserve">11-5-19, </w:t>
      </w:r>
      <w:r w:rsidRPr="00D11B1A">
        <w:rPr>
          <w:b/>
          <w:bCs/>
          <w:color w:val="000000" w:themeColor="text1"/>
        </w:rPr>
        <w:t>the following were able to be present:</w:t>
      </w:r>
    </w:p>
    <w:p w14:paraId="1240F18D" w14:textId="0D16F50B" w:rsidR="005C51F0" w:rsidRDefault="00246B7D">
      <w:pPr>
        <w:pStyle w:val="Body"/>
        <w:spacing w:line="288" w:lineRule="auto"/>
        <w:rPr>
          <w:sz w:val="24"/>
          <w:szCs w:val="24"/>
        </w:rPr>
      </w:pPr>
      <w:r>
        <w:rPr>
          <w:sz w:val="24"/>
          <w:szCs w:val="24"/>
        </w:rPr>
        <w:t>Sarah Teeters</w:t>
      </w:r>
      <w:proofErr w:type="gramStart"/>
      <w:r w:rsidRPr="00C87868">
        <w:rPr>
          <w:sz w:val="28"/>
          <w:szCs w:val="28"/>
          <w:vertAlign w:val="superscript"/>
        </w:rPr>
        <w:t>†</w:t>
      </w:r>
      <w:r w:rsidR="00C87868">
        <w:rPr>
          <w:sz w:val="24"/>
          <w:szCs w:val="24"/>
        </w:rPr>
        <w:t>(</w:t>
      </w:r>
      <w:proofErr w:type="gramEnd"/>
      <w:r w:rsidR="00C87868">
        <w:rPr>
          <w:sz w:val="24"/>
          <w:szCs w:val="24"/>
        </w:rPr>
        <w:t>Metro OADC),</w:t>
      </w:r>
      <w:r>
        <w:rPr>
          <w:sz w:val="24"/>
          <w:szCs w:val="24"/>
        </w:rPr>
        <w:t xml:space="preserve"> P. Yankeelov</w:t>
      </w:r>
      <w:r w:rsidRPr="00C87868">
        <w:rPr>
          <w:sz w:val="28"/>
          <w:szCs w:val="28"/>
          <w:vertAlign w:val="superscript"/>
        </w:rPr>
        <w:t>†</w:t>
      </w:r>
      <w:r w:rsidR="00C87868" w:rsidRPr="00C87868">
        <w:rPr>
          <w:sz w:val="28"/>
          <w:szCs w:val="28"/>
          <w:vertAlign w:val="superscript"/>
        </w:rPr>
        <w:t>*</w:t>
      </w:r>
      <w:r w:rsidR="00C87868">
        <w:rPr>
          <w:sz w:val="24"/>
          <w:szCs w:val="24"/>
        </w:rPr>
        <w:t>(</w:t>
      </w:r>
      <w:proofErr w:type="spellStart"/>
      <w:r w:rsidR="00C87868">
        <w:rPr>
          <w:sz w:val="24"/>
          <w:szCs w:val="24"/>
        </w:rPr>
        <w:t>UofL</w:t>
      </w:r>
      <w:proofErr w:type="spellEnd"/>
      <w:r w:rsidR="00C87868">
        <w:rPr>
          <w:sz w:val="24"/>
          <w:szCs w:val="24"/>
        </w:rPr>
        <w:t xml:space="preserve"> Trager Institute),</w:t>
      </w:r>
      <w:r>
        <w:rPr>
          <w:sz w:val="24"/>
          <w:szCs w:val="24"/>
        </w:rPr>
        <w:t xml:space="preserve"> </w:t>
      </w:r>
      <w:r w:rsidR="00C87868">
        <w:rPr>
          <w:sz w:val="24"/>
          <w:szCs w:val="24"/>
        </w:rPr>
        <w:t xml:space="preserve">Kelly </w:t>
      </w:r>
      <w:proofErr w:type="spellStart"/>
      <w:r w:rsidR="00C87868">
        <w:rPr>
          <w:sz w:val="24"/>
          <w:szCs w:val="24"/>
        </w:rPr>
        <w:t>Nason</w:t>
      </w:r>
      <w:proofErr w:type="spellEnd"/>
      <w:r w:rsidR="00C87868">
        <w:rPr>
          <w:sz w:val="24"/>
          <w:szCs w:val="24"/>
        </w:rPr>
        <w:t xml:space="preserve"> (Age-Friendly Louisville- AmeriCorps VISTA member),</w:t>
      </w:r>
      <w:r w:rsidR="00C87868">
        <w:rPr>
          <w:sz w:val="24"/>
          <w:szCs w:val="24"/>
        </w:rPr>
        <w:t xml:space="preserve"> </w:t>
      </w:r>
      <w:r>
        <w:rPr>
          <w:sz w:val="24"/>
          <w:szCs w:val="24"/>
        </w:rPr>
        <w:t>Margie Miller (geriatric CM), Beth Ralston (Active Day), Sheila Carter (</w:t>
      </w:r>
      <w:proofErr w:type="spellStart"/>
      <w:r>
        <w:rPr>
          <w:sz w:val="24"/>
          <w:szCs w:val="24"/>
        </w:rPr>
        <w:t>Heartsong</w:t>
      </w:r>
      <w:proofErr w:type="spellEnd"/>
      <w:r>
        <w:rPr>
          <w:sz w:val="24"/>
          <w:szCs w:val="24"/>
        </w:rPr>
        <w:t xml:space="preserve"> Memory Care)</w:t>
      </w:r>
      <w:r w:rsidR="00C87868">
        <w:rPr>
          <w:sz w:val="24"/>
          <w:szCs w:val="24"/>
        </w:rPr>
        <w:t xml:space="preserve">, Andrea Caldwell (Cardwell Community Resource Center), </w:t>
      </w:r>
      <w:r w:rsidR="00C87868">
        <w:rPr>
          <w:rFonts w:ascii="Helvetica" w:hAnsi="Helvetica"/>
          <w:color w:val="333333"/>
          <w:sz w:val="24"/>
          <w:szCs w:val="24"/>
        </w:rPr>
        <w:t>Danny Fortier, Humana</w:t>
      </w:r>
      <w:r w:rsidR="00C87868">
        <w:rPr>
          <w:rFonts w:ascii="Helvetica" w:hAnsi="Helvetica"/>
          <w:color w:val="333333"/>
          <w:sz w:val="24"/>
          <w:szCs w:val="24"/>
        </w:rPr>
        <w:t>)</w:t>
      </w:r>
    </w:p>
    <w:p w14:paraId="160C1C69" w14:textId="77777777" w:rsidR="00246B7D" w:rsidRDefault="00246B7D">
      <w:pPr>
        <w:pStyle w:val="Body"/>
        <w:spacing w:line="288" w:lineRule="auto"/>
        <w:rPr>
          <w:sz w:val="24"/>
          <w:szCs w:val="24"/>
        </w:rPr>
      </w:pPr>
    </w:p>
    <w:p w14:paraId="301EDE28" w14:textId="62430087" w:rsidR="00D11B1A" w:rsidRDefault="00246B7D">
      <w:pPr>
        <w:pStyle w:val="Body"/>
        <w:spacing w:line="288" w:lineRule="auto"/>
        <w:rPr>
          <w:sz w:val="24"/>
          <w:szCs w:val="24"/>
        </w:rPr>
      </w:pPr>
      <w:r>
        <w:rPr>
          <w:sz w:val="24"/>
          <w:szCs w:val="24"/>
        </w:rPr>
        <w:t xml:space="preserve">*Minute taker, †Domain Group Facilitators </w:t>
      </w:r>
    </w:p>
    <w:p w14:paraId="33683CE0" w14:textId="77777777" w:rsidR="00246B7D" w:rsidRDefault="00246B7D">
      <w:pPr>
        <w:pStyle w:val="Body"/>
        <w:spacing w:line="288" w:lineRule="auto"/>
        <w:rPr>
          <w:sz w:val="24"/>
          <w:szCs w:val="24"/>
        </w:rPr>
      </w:pPr>
    </w:p>
    <w:p w14:paraId="01C2C9FF" w14:textId="6B4FEE59" w:rsidR="0076458A" w:rsidRDefault="009F08FA" w:rsidP="00327682">
      <w:pPr>
        <w:pStyle w:val="Body"/>
        <w:numPr>
          <w:ilvl w:val="0"/>
          <w:numId w:val="2"/>
        </w:numPr>
        <w:spacing w:line="288" w:lineRule="auto"/>
        <w:rPr>
          <w:sz w:val="24"/>
          <w:szCs w:val="24"/>
        </w:rPr>
      </w:pPr>
      <w:r>
        <w:rPr>
          <w:sz w:val="24"/>
          <w:szCs w:val="24"/>
        </w:rPr>
        <w:t xml:space="preserve">Review of our year’s progress per each of the </w:t>
      </w:r>
      <w:hyperlink r:id="rId7" w:history="1">
        <w:r w:rsidRPr="00026259">
          <w:rPr>
            <w:rStyle w:val="Hyperlink"/>
            <w:sz w:val="24"/>
            <w:szCs w:val="24"/>
          </w:rPr>
          <w:t>Action Projects</w:t>
        </w:r>
      </w:hyperlink>
    </w:p>
    <w:p w14:paraId="0061A342" w14:textId="0FA005F2" w:rsidR="009F08FA" w:rsidRPr="00E51B92" w:rsidRDefault="009F08FA" w:rsidP="009F08FA">
      <w:pPr>
        <w:pStyle w:val="Body"/>
        <w:numPr>
          <w:ilvl w:val="1"/>
          <w:numId w:val="2"/>
        </w:numPr>
        <w:spacing w:line="288" w:lineRule="auto"/>
        <w:rPr>
          <w:b/>
          <w:sz w:val="24"/>
          <w:szCs w:val="24"/>
        </w:rPr>
      </w:pPr>
      <w:r w:rsidRPr="00E51B92">
        <w:rPr>
          <w:b/>
          <w:sz w:val="24"/>
          <w:szCs w:val="24"/>
        </w:rPr>
        <w:t>Action Project #1: Increase the capacity of community organizations to promote health resource information</w:t>
      </w:r>
    </w:p>
    <w:p w14:paraId="0910C552" w14:textId="18D47F59" w:rsidR="009F08FA" w:rsidRPr="0009021B" w:rsidRDefault="0009021B" w:rsidP="0009021B">
      <w:pPr>
        <w:pStyle w:val="ListParagraph"/>
        <w:numPr>
          <w:ilvl w:val="2"/>
          <w:numId w:val="2"/>
        </w:numPr>
        <w:rPr>
          <w:rFonts w:asciiTheme="majorHAnsi" w:hAnsiTheme="majorHAnsi"/>
        </w:rPr>
      </w:pPr>
      <w:r w:rsidRPr="00690203">
        <w:rPr>
          <w:rFonts w:asciiTheme="majorHAnsi" w:hAnsiTheme="majorHAnsi"/>
          <w:b/>
        </w:rPr>
        <w:t>THE BROCHURES are here!!!</w:t>
      </w:r>
      <w:r w:rsidRPr="0009021B">
        <w:rPr>
          <w:rFonts w:asciiTheme="majorHAnsi" w:hAnsiTheme="majorHAnsi"/>
        </w:rPr>
        <w:t xml:space="preserve"> </w:t>
      </w:r>
      <w:proofErr w:type="gramStart"/>
      <w:r w:rsidRPr="0009021B">
        <w:rPr>
          <w:rFonts w:asciiTheme="majorHAnsi" w:hAnsiTheme="majorHAnsi"/>
        </w:rPr>
        <w:t>Plus</w:t>
      </w:r>
      <w:proofErr w:type="gramEnd"/>
      <w:r w:rsidRPr="0009021B">
        <w:rPr>
          <w:rFonts w:asciiTheme="majorHAnsi" w:hAnsiTheme="majorHAnsi"/>
        </w:rPr>
        <w:t xml:space="preserve"> </w:t>
      </w:r>
      <w:r w:rsidRPr="0009021B">
        <w:rPr>
          <w:rFonts w:asciiTheme="majorHAnsi" w:hAnsiTheme="majorHAnsi"/>
        </w:rPr>
        <w:t xml:space="preserve">the brochure </w:t>
      </w:r>
      <w:r w:rsidRPr="0009021B">
        <w:rPr>
          <w:rFonts w:asciiTheme="majorHAnsi" w:hAnsiTheme="majorHAnsi"/>
        </w:rPr>
        <w:t xml:space="preserve">can be downloaded from </w:t>
      </w:r>
      <w:hyperlink r:id="rId8" w:history="1">
        <w:r w:rsidRPr="0009021B">
          <w:rPr>
            <w:rStyle w:val="Hyperlink"/>
            <w:rFonts w:asciiTheme="majorHAnsi" w:hAnsiTheme="majorHAnsi"/>
          </w:rPr>
          <w:t>https://www.agefriendlylou.com/community-resources</w:t>
        </w:r>
      </w:hyperlink>
    </w:p>
    <w:p w14:paraId="1AA600BC" w14:textId="2B263DAB" w:rsidR="009F08FA" w:rsidRDefault="009F08FA" w:rsidP="00E51B92">
      <w:pPr>
        <w:pStyle w:val="Body"/>
        <w:numPr>
          <w:ilvl w:val="3"/>
          <w:numId w:val="2"/>
        </w:numPr>
        <w:spacing w:line="288" w:lineRule="auto"/>
        <w:rPr>
          <w:sz w:val="24"/>
          <w:szCs w:val="24"/>
        </w:rPr>
      </w:pPr>
      <w:r>
        <w:rPr>
          <w:sz w:val="24"/>
          <w:szCs w:val="24"/>
        </w:rPr>
        <w:t xml:space="preserve">Best practices for distribution was considered given AARP graciously provided 1000 cardstock copies. More </w:t>
      </w:r>
      <w:r w:rsidR="003B2B83">
        <w:rPr>
          <w:sz w:val="24"/>
          <w:szCs w:val="24"/>
        </w:rPr>
        <w:t>brainstorming may be necessary.</w:t>
      </w:r>
    </w:p>
    <w:p w14:paraId="099D516B" w14:textId="77777777" w:rsidR="0009021B" w:rsidRDefault="0009021B" w:rsidP="0009021B">
      <w:pPr>
        <w:pStyle w:val="Body"/>
        <w:numPr>
          <w:ilvl w:val="3"/>
          <w:numId w:val="2"/>
        </w:numPr>
        <w:spacing w:line="288" w:lineRule="auto"/>
        <w:rPr>
          <w:sz w:val="24"/>
          <w:szCs w:val="24"/>
        </w:rPr>
      </w:pPr>
      <w:r>
        <w:rPr>
          <w:sz w:val="24"/>
          <w:szCs w:val="24"/>
        </w:rPr>
        <w:t>All committee members took several for their organizations.</w:t>
      </w:r>
    </w:p>
    <w:p w14:paraId="751895C5" w14:textId="68508127" w:rsidR="0009021B" w:rsidRPr="0009021B" w:rsidRDefault="0009021B" w:rsidP="0009021B">
      <w:pPr>
        <w:pStyle w:val="Body"/>
        <w:numPr>
          <w:ilvl w:val="3"/>
          <w:numId w:val="2"/>
        </w:numPr>
        <w:spacing w:line="288" w:lineRule="auto"/>
        <w:rPr>
          <w:sz w:val="24"/>
          <w:szCs w:val="24"/>
        </w:rPr>
      </w:pPr>
      <w:r>
        <w:rPr>
          <w:sz w:val="24"/>
          <w:szCs w:val="24"/>
        </w:rPr>
        <w:t xml:space="preserve">If you want copies, please reach out to Pamela Yankeelov at </w:t>
      </w:r>
      <w:hyperlink r:id="rId9" w:history="1">
        <w:r w:rsidRPr="00026259">
          <w:rPr>
            <w:rStyle w:val="Hyperlink"/>
            <w:sz w:val="24"/>
            <w:szCs w:val="24"/>
          </w:rPr>
          <w:t>pam.yankeelov@louisville.edu</w:t>
        </w:r>
      </w:hyperlink>
      <w:r>
        <w:rPr>
          <w:sz w:val="24"/>
          <w:szCs w:val="24"/>
        </w:rPr>
        <w:t>.</w:t>
      </w:r>
    </w:p>
    <w:p w14:paraId="4DAB1568" w14:textId="63832023" w:rsidR="009F08FA" w:rsidRDefault="009F08FA" w:rsidP="00E51B92">
      <w:pPr>
        <w:pStyle w:val="Body"/>
        <w:numPr>
          <w:ilvl w:val="3"/>
          <w:numId w:val="2"/>
        </w:numPr>
        <w:spacing w:line="288" w:lineRule="auto"/>
        <w:rPr>
          <w:sz w:val="24"/>
          <w:szCs w:val="24"/>
        </w:rPr>
      </w:pPr>
      <w:r>
        <w:rPr>
          <w:sz w:val="24"/>
          <w:szCs w:val="24"/>
        </w:rPr>
        <w:t xml:space="preserve">First mass distribution: our own Carol </w:t>
      </w:r>
      <w:proofErr w:type="spellStart"/>
      <w:r>
        <w:rPr>
          <w:sz w:val="24"/>
          <w:szCs w:val="24"/>
        </w:rPr>
        <w:t>Fout-Zignani’s</w:t>
      </w:r>
      <w:proofErr w:type="spellEnd"/>
      <w:r>
        <w:rPr>
          <w:sz w:val="24"/>
          <w:szCs w:val="24"/>
        </w:rPr>
        <w:t xml:space="preserve"> </w:t>
      </w:r>
      <w:hyperlink r:id="rId10" w:history="1">
        <w:r w:rsidRPr="00026259">
          <w:rPr>
            <w:rStyle w:val="Hyperlink"/>
            <w:sz w:val="24"/>
            <w:szCs w:val="24"/>
          </w:rPr>
          <w:t>Perspectives for Clergy Honoring Older Adults and Caregivers</w:t>
        </w:r>
        <w:r w:rsidR="003B2B83" w:rsidRPr="00026259">
          <w:rPr>
            <w:rStyle w:val="Hyperlink"/>
            <w:sz w:val="24"/>
            <w:szCs w:val="24"/>
          </w:rPr>
          <w:t xml:space="preserve"> Conference</w:t>
        </w:r>
      </w:hyperlink>
      <w:r w:rsidR="003B2B83">
        <w:rPr>
          <w:sz w:val="24"/>
          <w:szCs w:val="24"/>
        </w:rPr>
        <w:t xml:space="preserve"> on November 7</w:t>
      </w:r>
      <w:r w:rsidR="003B2B83" w:rsidRPr="003B2B83">
        <w:rPr>
          <w:sz w:val="24"/>
          <w:szCs w:val="24"/>
          <w:vertAlign w:val="superscript"/>
        </w:rPr>
        <w:t>th</w:t>
      </w:r>
      <w:r w:rsidR="003B2B83">
        <w:rPr>
          <w:sz w:val="24"/>
          <w:szCs w:val="24"/>
        </w:rPr>
        <w:t xml:space="preserve"> offered by Norton Faith and Health Ministries</w:t>
      </w:r>
    </w:p>
    <w:p w14:paraId="3874CE35" w14:textId="22852B0B" w:rsidR="00A03CE6" w:rsidRPr="00690203" w:rsidRDefault="00A03CE6" w:rsidP="00A03CE6">
      <w:pPr>
        <w:pStyle w:val="Body"/>
        <w:numPr>
          <w:ilvl w:val="2"/>
          <w:numId w:val="2"/>
        </w:numPr>
        <w:spacing w:line="288" w:lineRule="auto"/>
        <w:rPr>
          <w:b/>
          <w:sz w:val="24"/>
          <w:szCs w:val="24"/>
        </w:rPr>
      </w:pPr>
      <w:r w:rsidRPr="00690203">
        <w:rPr>
          <w:b/>
          <w:sz w:val="24"/>
          <w:szCs w:val="24"/>
        </w:rPr>
        <w:t xml:space="preserve">Need to further consider the 65+ for </w:t>
      </w:r>
      <w:hyperlink r:id="rId11" w:history="1">
        <w:proofErr w:type="spellStart"/>
        <w:r w:rsidRPr="00690203">
          <w:rPr>
            <w:rStyle w:val="Hyperlink"/>
            <w:b/>
            <w:sz w:val="24"/>
            <w:szCs w:val="24"/>
          </w:rPr>
          <w:t>LouieConnect</w:t>
        </w:r>
        <w:proofErr w:type="spellEnd"/>
      </w:hyperlink>
      <w:r w:rsidRPr="00690203">
        <w:rPr>
          <w:b/>
          <w:sz w:val="24"/>
          <w:szCs w:val="24"/>
        </w:rPr>
        <w:t xml:space="preserve"> app</w:t>
      </w:r>
    </w:p>
    <w:p w14:paraId="2D882333" w14:textId="77777777" w:rsidR="00E51B92" w:rsidRDefault="00E51B92" w:rsidP="00E51B92">
      <w:pPr>
        <w:pStyle w:val="Body"/>
        <w:numPr>
          <w:ilvl w:val="2"/>
          <w:numId w:val="2"/>
        </w:numPr>
        <w:spacing w:line="288" w:lineRule="auto"/>
        <w:rPr>
          <w:sz w:val="24"/>
          <w:szCs w:val="24"/>
        </w:rPr>
      </w:pPr>
      <w:r>
        <w:rPr>
          <w:b/>
          <w:bCs/>
          <w:sz w:val="24"/>
          <w:szCs w:val="24"/>
        </w:rPr>
        <w:t xml:space="preserve">Kelly </w:t>
      </w:r>
      <w:proofErr w:type="spellStart"/>
      <w:r>
        <w:rPr>
          <w:b/>
          <w:bCs/>
          <w:sz w:val="24"/>
          <w:szCs w:val="24"/>
        </w:rPr>
        <w:t>Nason</w:t>
      </w:r>
      <w:proofErr w:type="spellEnd"/>
      <w:r>
        <w:rPr>
          <w:b/>
          <w:bCs/>
          <w:sz w:val="24"/>
          <w:szCs w:val="24"/>
        </w:rPr>
        <w:t xml:space="preserve"> </w:t>
      </w:r>
      <w:r>
        <w:rPr>
          <w:sz w:val="24"/>
          <w:szCs w:val="24"/>
        </w:rPr>
        <w:t xml:space="preserve">is Age-Friendly Louisville’s AmeriCorps VISTA member offered an update on the </w:t>
      </w:r>
      <w:r w:rsidRPr="00C87868">
        <w:rPr>
          <w:b/>
          <w:sz w:val="24"/>
          <w:szCs w:val="24"/>
        </w:rPr>
        <w:t>First Responders literature review of research</w:t>
      </w:r>
    </w:p>
    <w:p w14:paraId="5ABB3777" w14:textId="33A214B4" w:rsidR="00E51B92" w:rsidRDefault="00E51B92" w:rsidP="00E51B92">
      <w:pPr>
        <w:pStyle w:val="Body"/>
        <w:numPr>
          <w:ilvl w:val="3"/>
          <w:numId w:val="2"/>
        </w:numPr>
        <w:spacing w:line="288" w:lineRule="auto"/>
        <w:rPr>
          <w:sz w:val="24"/>
          <w:szCs w:val="24"/>
        </w:rPr>
      </w:pPr>
      <w:r w:rsidRPr="00C87868">
        <w:rPr>
          <w:bCs/>
          <w:sz w:val="24"/>
          <w:szCs w:val="24"/>
        </w:rPr>
        <w:t xml:space="preserve">Majority </w:t>
      </w:r>
      <w:r>
        <w:rPr>
          <w:sz w:val="24"/>
          <w:szCs w:val="24"/>
        </w:rPr>
        <w:t xml:space="preserve">of studies are focused on exploring the current knowledge of first responders in relation to mental health conditions, conditions related to aging, veterans with PTSD, cognitive deficits and brain damage, hearing loss, </w:t>
      </w:r>
      <w:proofErr w:type="spellStart"/>
      <w:r>
        <w:rPr>
          <w:sz w:val="24"/>
          <w:szCs w:val="24"/>
        </w:rPr>
        <w:t>etc</w:t>
      </w:r>
      <w:proofErr w:type="spellEnd"/>
    </w:p>
    <w:p w14:paraId="5B4BA533" w14:textId="77777777" w:rsidR="00E51B92" w:rsidRDefault="00E51B92" w:rsidP="00E51B92">
      <w:pPr>
        <w:pStyle w:val="Body"/>
        <w:numPr>
          <w:ilvl w:val="3"/>
          <w:numId w:val="2"/>
        </w:numPr>
        <w:spacing w:line="288" w:lineRule="auto"/>
        <w:rPr>
          <w:sz w:val="24"/>
          <w:szCs w:val="24"/>
        </w:rPr>
      </w:pPr>
      <w:r>
        <w:rPr>
          <w:sz w:val="24"/>
          <w:szCs w:val="24"/>
        </w:rPr>
        <w:lastRenderedPageBreak/>
        <w:t>Existing curriculum is designed to train first responders on vulnerable populations, spending anywhere from 3 hours across several classes up to 8 hours in training</w:t>
      </w:r>
    </w:p>
    <w:p w14:paraId="000D6E9F" w14:textId="3E9BA4DF" w:rsidR="00E51B92" w:rsidRDefault="00E51B92" w:rsidP="00E51B92">
      <w:pPr>
        <w:pStyle w:val="Body"/>
        <w:numPr>
          <w:ilvl w:val="3"/>
          <w:numId w:val="2"/>
        </w:numPr>
        <w:spacing w:line="288" w:lineRule="auto"/>
        <w:rPr>
          <w:sz w:val="24"/>
          <w:szCs w:val="24"/>
        </w:rPr>
      </w:pPr>
      <w:r>
        <w:rPr>
          <w:sz w:val="24"/>
          <w:szCs w:val="24"/>
        </w:rPr>
        <w:t xml:space="preserve">By December, Kelly will have a table highlighting the first responder research results </w:t>
      </w:r>
      <w:r w:rsidRPr="00C87868">
        <w:rPr>
          <w:sz w:val="24"/>
          <w:szCs w:val="24"/>
        </w:rPr>
        <w:t xml:space="preserve"> </w:t>
      </w:r>
    </w:p>
    <w:p w14:paraId="1E597C1E" w14:textId="67840466" w:rsidR="00E51B92" w:rsidRDefault="00E51B92" w:rsidP="00E51B92">
      <w:pPr>
        <w:pStyle w:val="Body"/>
        <w:numPr>
          <w:ilvl w:val="3"/>
          <w:numId w:val="2"/>
        </w:numPr>
        <w:spacing w:line="288" w:lineRule="auto"/>
        <w:rPr>
          <w:sz w:val="24"/>
          <w:szCs w:val="24"/>
        </w:rPr>
      </w:pPr>
      <w:r>
        <w:rPr>
          <w:sz w:val="24"/>
          <w:szCs w:val="24"/>
        </w:rPr>
        <w:t xml:space="preserve">By end of January, interviews will be completed with hopefully some authors of the studies located to gain in-depth knowledge of the existing curriculum content and structure </w:t>
      </w:r>
    </w:p>
    <w:p w14:paraId="1D3B161B" w14:textId="3DBCB7BC" w:rsidR="00A03CE6" w:rsidRPr="00A03CE6" w:rsidRDefault="00A03CE6" w:rsidP="00561816">
      <w:pPr>
        <w:pStyle w:val="Body"/>
        <w:numPr>
          <w:ilvl w:val="2"/>
          <w:numId w:val="2"/>
        </w:numPr>
        <w:spacing w:line="288" w:lineRule="auto"/>
        <w:rPr>
          <w:b/>
          <w:sz w:val="24"/>
          <w:szCs w:val="24"/>
        </w:rPr>
      </w:pPr>
      <w:r w:rsidRPr="00A03CE6">
        <w:rPr>
          <w:b/>
          <w:sz w:val="24"/>
          <w:szCs w:val="24"/>
        </w:rPr>
        <w:t>Exercise Programs: Need to consider the array of exercise programs offered and how to expand reach</w:t>
      </w:r>
    </w:p>
    <w:p w14:paraId="583D2B8D" w14:textId="092B6439" w:rsidR="00A03CE6" w:rsidRDefault="00690203" w:rsidP="00A03CE6">
      <w:pPr>
        <w:pStyle w:val="Body"/>
        <w:numPr>
          <w:ilvl w:val="3"/>
          <w:numId w:val="2"/>
        </w:numPr>
        <w:spacing w:line="288" w:lineRule="auto"/>
        <w:rPr>
          <w:sz w:val="24"/>
          <w:szCs w:val="24"/>
        </w:rPr>
      </w:pPr>
      <w:r>
        <w:rPr>
          <w:sz w:val="24"/>
          <w:szCs w:val="24"/>
        </w:rPr>
        <w:t xml:space="preserve">Including but not limited </w:t>
      </w:r>
      <w:proofErr w:type="gramStart"/>
      <w:r>
        <w:rPr>
          <w:sz w:val="24"/>
          <w:szCs w:val="24"/>
        </w:rPr>
        <w:t>to :</w:t>
      </w:r>
      <w:proofErr w:type="gramEnd"/>
    </w:p>
    <w:p w14:paraId="60B087C4" w14:textId="4F9B7EFE" w:rsidR="00690203" w:rsidRDefault="00690203" w:rsidP="00690203">
      <w:pPr>
        <w:pStyle w:val="Body"/>
        <w:numPr>
          <w:ilvl w:val="4"/>
          <w:numId w:val="2"/>
        </w:numPr>
        <w:spacing w:line="288" w:lineRule="auto"/>
        <w:rPr>
          <w:sz w:val="24"/>
          <w:szCs w:val="24"/>
        </w:rPr>
      </w:pPr>
      <w:r>
        <w:rPr>
          <w:sz w:val="24"/>
          <w:szCs w:val="24"/>
        </w:rPr>
        <w:t>Fall Prevention Programs</w:t>
      </w:r>
    </w:p>
    <w:p w14:paraId="1B63AF37" w14:textId="4299D79F" w:rsidR="00690203" w:rsidRDefault="00690203" w:rsidP="00690203">
      <w:pPr>
        <w:pStyle w:val="Body"/>
        <w:numPr>
          <w:ilvl w:val="4"/>
          <w:numId w:val="2"/>
        </w:numPr>
        <w:spacing w:line="288" w:lineRule="auto"/>
        <w:rPr>
          <w:sz w:val="24"/>
          <w:szCs w:val="24"/>
        </w:rPr>
      </w:pPr>
      <w:r>
        <w:rPr>
          <w:sz w:val="24"/>
          <w:szCs w:val="24"/>
        </w:rPr>
        <w:t>Silver Sneakers</w:t>
      </w:r>
    </w:p>
    <w:p w14:paraId="22F1C83A" w14:textId="639B7810" w:rsidR="00690203" w:rsidRDefault="00690203" w:rsidP="00690203">
      <w:pPr>
        <w:pStyle w:val="Body"/>
        <w:numPr>
          <w:ilvl w:val="4"/>
          <w:numId w:val="2"/>
        </w:numPr>
        <w:spacing w:line="288" w:lineRule="auto"/>
        <w:rPr>
          <w:sz w:val="24"/>
          <w:szCs w:val="24"/>
        </w:rPr>
      </w:pPr>
      <w:r>
        <w:rPr>
          <w:sz w:val="24"/>
          <w:szCs w:val="24"/>
        </w:rPr>
        <w:t>Matter of Balance</w:t>
      </w:r>
    </w:p>
    <w:p w14:paraId="5E59E80F" w14:textId="620F2583" w:rsidR="00690203" w:rsidRDefault="00690203" w:rsidP="00690203">
      <w:pPr>
        <w:pStyle w:val="Body"/>
        <w:numPr>
          <w:ilvl w:val="4"/>
          <w:numId w:val="2"/>
        </w:numPr>
        <w:spacing w:line="288" w:lineRule="auto"/>
        <w:rPr>
          <w:sz w:val="24"/>
          <w:szCs w:val="24"/>
        </w:rPr>
      </w:pPr>
      <w:r>
        <w:rPr>
          <w:sz w:val="24"/>
          <w:szCs w:val="24"/>
        </w:rPr>
        <w:t>Water Therapy</w:t>
      </w:r>
    </w:p>
    <w:p w14:paraId="7A1EF56B" w14:textId="3A5F32BB" w:rsidR="00690203" w:rsidRDefault="00690203" w:rsidP="00690203">
      <w:pPr>
        <w:pStyle w:val="Body"/>
        <w:numPr>
          <w:ilvl w:val="4"/>
          <w:numId w:val="2"/>
        </w:numPr>
        <w:spacing w:line="288" w:lineRule="auto"/>
        <w:rPr>
          <w:sz w:val="24"/>
          <w:szCs w:val="24"/>
        </w:rPr>
      </w:pPr>
      <w:proofErr w:type="spellStart"/>
      <w:r>
        <w:rPr>
          <w:sz w:val="24"/>
          <w:szCs w:val="24"/>
        </w:rPr>
        <w:t>Elderserve</w:t>
      </w:r>
      <w:proofErr w:type="spellEnd"/>
      <w:r>
        <w:rPr>
          <w:sz w:val="24"/>
          <w:szCs w:val="24"/>
        </w:rPr>
        <w:t xml:space="preserve"> may offer a personal coach over the phone </w:t>
      </w:r>
    </w:p>
    <w:p w14:paraId="505F6328" w14:textId="2173640C" w:rsidR="00026259" w:rsidRPr="00026259" w:rsidRDefault="00026259" w:rsidP="00026259">
      <w:pPr>
        <w:pStyle w:val="Body"/>
        <w:numPr>
          <w:ilvl w:val="1"/>
          <w:numId w:val="2"/>
        </w:numPr>
        <w:spacing w:line="288" w:lineRule="auto"/>
        <w:rPr>
          <w:b/>
          <w:sz w:val="24"/>
          <w:szCs w:val="24"/>
        </w:rPr>
      </w:pPr>
      <w:r w:rsidRPr="00026259">
        <w:rPr>
          <w:b/>
          <w:sz w:val="24"/>
          <w:szCs w:val="24"/>
        </w:rPr>
        <w:t>Action Project #2: Residents of Age-Friendly Louisville will have access to training to feel prepared to support their family and neighbors to “age in place”.</w:t>
      </w:r>
    </w:p>
    <w:p w14:paraId="62D1E31E" w14:textId="6C010086" w:rsidR="00026259" w:rsidRDefault="00026259" w:rsidP="00026259">
      <w:pPr>
        <w:pStyle w:val="Body"/>
        <w:numPr>
          <w:ilvl w:val="2"/>
          <w:numId w:val="2"/>
        </w:numPr>
        <w:spacing w:line="288" w:lineRule="auto"/>
        <w:rPr>
          <w:sz w:val="24"/>
          <w:szCs w:val="24"/>
        </w:rPr>
      </w:pPr>
      <w:r>
        <w:rPr>
          <w:sz w:val="24"/>
          <w:szCs w:val="24"/>
        </w:rPr>
        <w:t xml:space="preserve">Sarah Teeters had a brief, initial conversation with AARP about the possibility of AARP allowing Age-Friendly Louisville to sponsor a Train the Trainer for the </w:t>
      </w:r>
      <w:hyperlink r:id="rId12" w:history="1">
        <w:r w:rsidRPr="00026259">
          <w:rPr>
            <w:rStyle w:val="Hyperlink"/>
            <w:sz w:val="24"/>
            <w:szCs w:val="24"/>
          </w:rPr>
          <w:t>Prepare to Care Curriculum</w:t>
        </w:r>
      </w:hyperlink>
    </w:p>
    <w:p w14:paraId="7D7E0B4A" w14:textId="27D2BD50" w:rsidR="00561816" w:rsidRDefault="00561816" w:rsidP="00026259">
      <w:pPr>
        <w:pStyle w:val="Body"/>
        <w:numPr>
          <w:ilvl w:val="2"/>
          <w:numId w:val="2"/>
        </w:numPr>
        <w:spacing w:line="288" w:lineRule="auto"/>
        <w:rPr>
          <w:sz w:val="24"/>
          <w:szCs w:val="24"/>
        </w:rPr>
      </w:pPr>
      <w:r>
        <w:rPr>
          <w:sz w:val="24"/>
          <w:szCs w:val="24"/>
        </w:rPr>
        <w:t>Sarah will reach out the Alzheimer’s Association, specifically Bari Lewis, Director of Community Outreach for a brief presentation during our December Meeting</w:t>
      </w:r>
    </w:p>
    <w:p w14:paraId="5AB56334" w14:textId="49525C96" w:rsidR="00690203" w:rsidRDefault="00690203" w:rsidP="00026259">
      <w:pPr>
        <w:pStyle w:val="Body"/>
        <w:numPr>
          <w:ilvl w:val="2"/>
          <w:numId w:val="2"/>
        </w:numPr>
        <w:spacing w:line="288" w:lineRule="auto"/>
        <w:rPr>
          <w:sz w:val="24"/>
          <w:szCs w:val="24"/>
        </w:rPr>
      </w:pPr>
      <w:r>
        <w:rPr>
          <w:sz w:val="24"/>
          <w:szCs w:val="24"/>
        </w:rPr>
        <w:t xml:space="preserve">There were also discussions of the </w:t>
      </w:r>
      <w:hyperlink r:id="rId13" w:history="1">
        <w:r w:rsidRPr="00690203">
          <w:rPr>
            <w:rStyle w:val="Hyperlink"/>
            <w:sz w:val="24"/>
            <w:szCs w:val="24"/>
          </w:rPr>
          <w:t>Memory Cafés</w:t>
        </w:r>
      </w:hyperlink>
      <w:r>
        <w:rPr>
          <w:sz w:val="24"/>
          <w:szCs w:val="24"/>
        </w:rPr>
        <w:t xml:space="preserve"> offered by </w:t>
      </w:r>
      <w:r>
        <w:rPr>
          <w:sz w:val="24"/>
          <w:szCs w:val="24"/>
        </w:rPr>
        <w:t>Alzheimer’s Association</w:t>
      </w:r>
      <w:r>
        <w:rPr>
          <w:sz w:val="24"/>
          <w:szCs w:val="24"/>
        </w:rPr>
        <w:t>; for more information on the concept can click on Memory Café name</w:t>
      </w:r>
      <w:r w:rsidR="000D093A">
        <w:rPr>
          <w:sz w:val="24"/>
          <w:szCs w:val="24"/>
        </w:rPr>
        <w:t xml:space="preserve"> </w:t>
      </w:r>
      <w:bookmarkStart w:id="0" w:name="_GoBack"/>
      <w:bookmarkEnd w:id="0"/>
    </w:p>
    <w:p w14:paraId="737C0BEB" w14:textId="2351DD05" w:rsidR="005C51F0" w:rsidRDefault="00561816" w:rsidP="00627213">
      <w:pPr>
        <w:pStyle w:val="Body"/>
        <w:numPr>
          <w:ilvl w:val="2"/>
          <w:numId w:val="2"/>
        </w:numPr>
        <w:spacing w:line="288" w:lineRule="auto"/>
        <w:rPr>
          <w:sz w:val="24"/>
          <w:szCs w:val="24"/>
        </w:rPr>
      </w:pPr>
      <w:r>
        <w:rPr>
          <w:sz w:val="24"/>
          <w:szCs w:val="24"/>
        </w:rPr>
        <w:t xml:space="preserve">Should also reach to Parkinson’s Support Center of </w:t>
      </w:r>
      <w:proofErr w:type="spellStart"/>
      <w:r>
        <w:rPr>
          <w:sz w:val="24"/>
          <w:szCs w:val="24"/>
        </w:rPr>
        <w:t>Kentuckiana</w:t>
      </w:r>
      <w:proofErr w:type="spellEnd"/>
    </w:p>
    <w:p w14:paraId="1698DEB0" w14:textId="19B33A54" w:rsidR="00627213" w:rsidRPr="00627213" w:rsidRDefault="00627213" w:rsidP="00627213">
      <w:pPr>
        <w:pStyle w:val="Body"/>
        <w:numPr>
          <w:ilvl w:val="1"/>
          <w:numId w:val="2"/>
        </w:numPr>
        <w:spacing w:line="288" w:lineRule="auto"/>
        <w:rPr>
          <w:b/>
          <w:sz w:val="24"/>
          <w:szCs w:val="24"/>
        </w:rPr>
      </w:pPr>
      <w:r w:rsidRPr="00627213">
        <w:rPr>
          <w:b/>
          <w:sz w:val="24"/>
          <w:szCs w:val="24"/>
        </w:rPr>
        <w:t xml:space="preserve">Action Project #3: Healthcare providers and residents will have greater awareness of the </w:t>
      </w:r>
      <w:proofErr w:type="gramStart"/>
      <w:r w:rsidRPr="00627213">
        <w:rPr>
          <w:b/>
          <w:sz w:val="24"/>
          <w:szCs w:val="24"/>
        </w:rPr>
        <w:t>risk taking</w:t>
      </w:r>
      <w:proofErr w:type="gramEnd"/>
      <w:r w:rsidRPr="00627213">
        <w:rPr>
          <w:b/>
          <w:sz w:val="24"/>
          <w:szCs w:val="24"/>
        </w:rPr>
        <w:t xml:space="preserve"> opioid medications for pain and the value of alternative pain management strategies</w:t>
      </w:r>
    </w:p>
    <w:p w14:paraId="0BD1738F" w14:textId="586E790F" w:rsidR="00627213" w:rsidRDefault="00627213" w:rsidP="00627213">
      <w:pPr>
        <w:pStyle w:val="Body"/>
        <w:numPr>
          <w:ilvl w:val="2"/>
          <w:numId w:val="2"/>
        </w:numPr>
        <w:spacing w:line="288" w:lineRule="auto"/>
        <w:rPr>
          <w:sz w:val="24"/>
          <w:szCs w:val="24"/>
        </w:rPr>
      </w:pPr>
      <w:r>
        <w:rPr>
          <w:sz w:val="24"/>
          <w:szCs w:val="24"/>
        </w:rPr>
        <w:t>Pam Yankeelov reported that this action plan was added after AARP reviewed our strategic plan</w:t>
      </w:r>
    </w:p>
    <w:p w14:paraId="137DB763" w14:textId="77777777" w:rsidR="00D63B13" w:rsidRDefault="00627213" w:rsidP="00D63B13">
      <w:pPr>
        <w:pStyle w:val="Body"/>
        <w:numPr>
          <w:ilvl w:val="2"/>
          <w:numId w:val="2"/>
        </w:numPr>
        <w:spacing w:line="288" w:lineRule="auto"/>
        <w:rPr>
          <w:sz w:val="24"/>
          <w:szCs w:val="24"/>
        </w:rPr>
      </w:pPr>
      <w:r>
        <w:rPr>
          <w:sz w:val="24"/>
          <w:szCs w:val="24"/>
        </w:rPr>
        <w:t>Pam indicated that the Trager Institute had completed some work in this area that could be shared with AFL community including:</w:t>
      </w:r>
    </w:p>
    <w:p w14:paraId="4D09B14E" w14:textId="77777777" w:rsidR="00BE503D" w:rsidRPr="00BE503D" w:rsidRDefault="00D63B13" w:rsidP="00BE503D">
      <w:pPr>
        <w:pStyle w:val="Body"/>
        <w:numPr>
          <w:ilvl w:val="3"/>
          <w:numId w:val="2"/>
        </w:numPr>
        <w:spacing w:line="288" w:lineRule="auto"/>
        <w:rPr>
          <w:sz w:val="24"/>
          <w:szCs w:val="24"/>
        </w:rPr>
      </w:pPr>
      <w:r>
        <w:rPr>
          <w:sz w:val="24"/>
          <w:szCs w:val="24"/>
        </w:rPr>
        <w:lastRenderedPageBreak/>
        <w:t xml:space="preserve">A video was created by Trager Institute for the fulfillment of their HRSA federal grant available for sharing: </w:t>
      </w:r>
      <w:hyperlink r:id="rId14" w:history="1">
        <w:r>
          <w:rPr>
            <w:rStyle w:val="Hyperlink"/>
          </w:rPr>
          <w:t>https://www.youtube.com/watch?v=zXVJk-yPHbw&amp;feature=emb_title</w:t>
        </w:r>
      </w:hyperlink>
    </w:p>
    <w:p w14:paraId="1A8B6A49" w14:textId="18147AB5" w:rsidR="00167C0F" w:rsidRDefault="00394797" w:rsidP="00BE503D">
      <w:pPr>
        <w:pStyle w:val="Body"/>
        <w:numPr>
          <w:ilvl w:val="3"/>
          <w:numId w:val="2"/>
        </w:numPr>
        <w:spacing w:line="288" w:lineRule="auto"/>
        <w:rPr>
          <w:sz w:val="24"/>
          <w:szCs w:val="24"/>
        </w:rPr>
      </w:pPr>
      <w:r w:rsidRPr="007C3BDA">
        <w:rPr>
          <w:sz w:val="24"/>
          <w:szCs w:val="24"/>
        </w:rPr>
        <w:t xml:space="preserve">Pam also shared the Project ECHO Opioid Use and Alternative Methods for Pain Management that Trager Institute will be starting soon. </w:t>
      </w:r>
      <w:r w:rsidR="00167C0F">
        <w:rPr>
          <w:sz w:val="24"/>
          <w:szCs w:val="24"/>
        </w:rPr>
        <w:t xml:space="preserve">Project ECHO exist on every topic. They are offered all over the world. They are virtual tele-mentoring programs.  Individuals representing different disciplines and healthcare sectors join online via a Zoom call. During the Project ECHO, an expert shares a </w:t>
      </w:r>
      <w:proofErr w:type="gramStart"/>
      <w:r w:rsidR="00167C0F">
        <w:rPr>
          <w:sz w:val="24"/>
          <w:szCs w:val="24"/>
        </w:rPr>
        <w:t>15 minute</w:t>
      </w:r>
      <w:proofErr w:type="gramEnd"/>
      <w:r w:rsidR="00167C0F">
        <w:rPr>
          <w:sz w:val="24"/>
          <w:szCs w:val="24"/>
        </w:rPr>
        <w:t xml:space="preserve"> didactic on a particular topic specific to the focus on the Project ECHO, then there is a case presentation and an opportunity to discuss recommendations for the case. Project ECHO is a learning community where we are share and gain knowledge on a particular topic. Our Project ECHOs are typically from 12 to 1 pm and run for about 8 weeks.</w:t>
      </w:r>
    </w:p>
    <w:p w14:paraId="28949BD7" w14:textId="1A0DB2A7" w:rsidR="00BE503D" w:rsidRPr="007C3BDA" w:rsidRDefault="00BE503D" w:rsidP="00BE503D">
      <w:pPr>
        <w:pStyle w:val="Body"/>
        <w:numPr>
          <w:ilvl w:val="3"/>
          <w:numId w:val="2"/>
        </w:numPr>
        <w:spacing w:line="288" w:lineRule="auto"/>
        <w:rPr>
          <w:sz w:val="24"/>
          <w:szCs w:val="24"/>
        </w:rPr>
      </w:pPr>
      <w:r w:rsidRPr="007C3BDA">
        <w:rPr>
          <w:sz w:val="24"/>
          <w:szCs w:val="24"/>
        </w:rPr>
        <w:t xml:space="preserve">More information can be found at </w:t>
      </w:r>
      <w:hyperlink r:id="rId15" w:history="1">
        <w:r w:rsidRPr="007C3BDA">
          <w:rPr>
            <w:color w:val="0000FF"/>
            <w:sz w:val="24"/>
            <w:szCs w:val="24"/>
            <w:u w:val="single"/>
          </w:rPr>
          <w:t>https://www.tragerinstitute.org/project-echo</w:t>
        </w:r>
      </w:hyperlink>
    </w:p>
    <w:p w14:paraId="31E024A9" w14:textId="33DC9549" w:rsidR="00627213" w:rsidRDefault="00BE503D" w:rsidP="00BE503D">
      <w:pPr>
        <w:pStyle w:val="Body"/>
        <w:numPr>
          <w:ilvl w:val="4"/>
          <w:numId w:val="2"/>
        </w:numPr>
        <w:spacing w:line="288" w:lineRule="auto"/>
        <w:rPr>
          <w:sz w:val="24"/>
          <w:szCs w:val="24"/>
        </w:rPr>
      </w:pPr>
      <w:r>
        <w:rPr>
          <w:sz w:val="24"/>
          <w:szCs w:val="24"/>
        </w:rPr>
        <w:t>See attached for flyer</w:t>
      </w:r>
    </w:p>
    <w:p w14:paraId="3057DA47" w14:textId="0F82A397" w:rsidR="00BE503D" w:rsidRDefault="00BE503D" w:rsidP="00BE503D">
      <w:pPr>
        <w:pStyle w:val="Body"/>
        <w:numPr>
          <w:ilvl w:val="4"/>
          <w:numId w:val="2"/>
        </w:numPr>
        <w:spacing w:line="288" w:lineRule="auto"/>
        <w:rPr>
          <w:sz w:val="24"/>
          <w:szCs w:val="24"/>
        </w:rPr>
      </w:pPr>
      <w:r>
        <w:rPr>
          <w:sz w:val="24"/>
          <w:szCs w:val="24"/>
        </w:rPr>
        <w:t xml:space="preserve">Any organization that is interested in participating can reach out to Justin Magnuson at </w:t>
      </w:r>
      <w:hyperlink r:id="rId16" w:history="1">
        <w:r w:rsidRPr="00F079D2">
          <w:rPr>
            <w:rStyle w:val="Hyperlink"/>
            <w:sz w:val="24"/>
            <w:szCs w:val="24"/>
          </w:rPr>
          <w:t>justin.magnuson@louisville.edu</w:t>
        </w:r>
      </w:hyperlink>
      <w:r>
        <w:rPr>
          <w:sz w:val="24"/>
          <w:szCs w:val="24"/>
        </w:rPr>
        <w:t>. Justin works with Pam on Project ECHO.</w:t>
      </w:r>
    </w:p>
    <w:p w14:paraId="21CAA303" w14:textId="5118AAD9" w:rsidR="00167C0F" w:rsidRPr="00627213" w:rsidRDefault="00167C0F" w:rsidP="00BE503D">
      <w:pPr>
        <w:pStyle w:val="Body"/>
        <w:numPr>
          <w:ilvl w:val="4"/>
          <w:numId w:val="2"/>
        </w:numPr>
        <w:spacing w:line="288" w:lineRule="auto"/>
        <w:rPr>
          <w:sz w:val="24"/>
          <w:szCs w:val="24"/>
        </w:rPr>
      </w:pPr>
      <w:r>
        <w:rPr>
          <w:sz w:val="24"/>
          <w:szCs w:val="24"/>
        </w:rPr>
        <w:t>Pam also shared the Trager Institute offers Project ECHOs on Care of Older Adults</w:t>
      </w:r>
      <w:r w:rsidR="000D093A">
        <w:rPr>
          <w:sz w:val="24"/>
          <w:szCs w:val="24"/>
        </w:rPr>
        <w:t xml:space="preserve"> and a few other ones.</w:t>
      </w:r>
      <w:r>
        <w:rPr>
          <w:sz w:val="24"/>
          <w:szCs w:val="24"/>
        </w:rPr>
        <w:t xml:space="preserve"> </w:t>
      </w:r>
    </w:p>
    <w:p w14:paraId="3857C744" w14:textId="507D1BCE" w:rsidR="005C51F0" w:rsidRPr="006936DB" w:rsidRDefault="005C51F0">
      <w:pPr>
        <w:pStyle w:val="Body"/>
        <w:spacing w:line="288" w:lineRule="auto"/>
        <w:jc w:val="center"/>
        <w:rPr>
          <w:b/>
          <w:bCs/>
          <w:color w:val="0070C0"/>
        </w:rPr>
      </w:pPr>
    </w:p>
    <w:sectPr w:rsidR="005C51F0" w:rsidRPr="006936DB" w:rsidSect="008A7066">
      <w:headerReference w:type="default" r:id="rId17"/>
      <w:footerReference w:type="default" r:id="rId1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57DD4" w14:textId="77777777" w:rsidR="00D10CD7" w:rsidRDefault="00D10CD7">
      <w:r>
        <w:separator/>
      </w:r>
    </w:p>
  </w:endnote>
  <w:endnote w:type="continuationSeparator" w:id="0">
    <w:p w14:paraId="7CEB5599" w14:textId="77777777" w:rsidR="00D10CD7" w:rsidRDefault="00D10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6796" w14:textId="77777777" w:rsidR="005C51F0" w:rsidRDefault="005C51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74A9D" w14:textId="77777777" w:rsidR="00D10CD7" w:rsidRDefault="00D10CD7">
      <w:r>
        <w:separator/>
      </w:r>
    </w:p>
  </w:footnote>
  <w:footnote w:type="continuationSeparator" w:id="0">
    <w:p w14:paraId="0F46FA98" w14:textId="77777777" w:rsidR="00D10CD7" w:rsidRDefault="00D10C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A543B" w14:textId="77777777" w:rsidR="005C51F0" w:rsidRDefault="00EB34AD">
    <w:pPr>
      <w:pStyle w:val="HeaderFooter"/>
      <w:tabs>
        <w:tab w:val="clear" w:pos="9020"/>
        <w:tab w:val="center" w:pos="4680"/>
        <w:tab w:val="right" w:pos="9360"/>
      </w:tabs>
    </w:pPr>
    <w:r>
      <w:tab/>
    </w:r>
    <w:r>
      <w:fldChar w:fldCharType="begin"/>
    </w:r>
    <w:r>
      <w:instrText xml:space="preserve"> PAGE </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68BA"/>
    <w:multiLevelType w:val="hybridMultilevel"/>
    <w:tmpl w:val="C3900248"/>
    <w:numStyleLink w:val="Lettered"/>
  </w:abstractNum>
  <w:abstractNum w:abstractNumId="1" w15:restartNumberingAfterBreak="0">
    <w:nsid w:val="16DA551E"/>
    <w:multiLevelType w:val="hybridMultilevel"/>
    <w:tmpl w:val="D80CEFCA"/>
    <w:numStyleLink w:val="Numbered"/>
  </w:abstractNum>
  <w:abstractNum w:abstractNumId="2" w15:restartNumberingAfterBreak="0">
    <w:nsid w:val="16DA5D56"/>
    <w:multiLevelType w:val="hybridMultilevel"/>
    <w:tmpl w:val="E3469EB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126FC"/>
    <w:multiLevelType w:val="hybridMultilevel"/>
    <w:tmpl w:val="80B8AB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49704F"/>
    <w:multiLevelType w:val="hybridMultilevel"/>
    <w:tmpl w:val="77F4440E"/>
    <w:lvl w:ilvl="0" w:tplc="E7F0831E">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F594E"/>
    <w:multiLevelType w:val="hybridMultilevel"/>
    <w:tmpl w:val="93CA21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4D1676"/>
    <w:multiLevelType w:val="hybridMultilevel"/>
    <w:tmpl w:val="C3900248"/>
    <w:styleLink w:val="Lettered"/>
    <w:lvl w:ilvl="0" w:tplc="FCE6A2F6">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60D67450">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6B65A40">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C1A34A0">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A4CFB16">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3B56C312">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23BEB6FE">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C38C76C2">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938CC5AC">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2CC5B90"/>
    <w:multiLevelType w:val="hybridMultilevel"/>
    <w:tmpl w:val="D80CEFCA"/>
    <w:styleLink w:val="Numbered"/>
    <w:lvl w:ilvl="0" w:tplc="D9A88D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E4C36BC">
      <w:start w:val="1"/>
      <w:numFmt w:val="upperLetter"/>
      <w:lvlText w:val="%2."/>
      <w:lvlJc w:val="left"/>
      <w:pPr>
        <w:ind w:left="720" w:hanging="360"/>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2" w:tplc="2CB6A2DE">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5E85AE8">
      <w:start w:val="1"/>
      <w:numFmt w:val="upperLetter"/>
      <w:lvlText w:val="%4."/>
      <w:lvlJc w:val="left"/>
      <w:pPr>
        <w:ind w:left="1473" w:hanging="393"/>
      </w:pPr>
      <w:rPr>
        <w:rFonts w:ascii="Helvetica Neue" w:eastAsia="Arial Unicode MS" w:hAnsi="Helvetica Neue" w:cs="Arial Unicode MS"/>
        <w:caps w:val="0"/>
        <w:smallCaps w:val="0"/>
        <w:strike w:val="0"/>
        <w:dstrike w:val="0"/>
        <w:outline w:val="0"/>
        <w:emboss w:val="0"/>
        <w:imprint w:val="0"/>
        <w:spacing w:val="0"/>
        <w:w w:val="100"/>
        <w:kern w:val="0"/>
        <w:position w:val="0"/>
        <w:highlight w:val="none"/>
        <w:vertAlign w:val="baseline"/>
      </w:rPr>
    </w:lvl>
    <w:lvl w:ilvl="4" w:tplc="D0083A6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17294B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F9024CF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D8A74A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7FA2E92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E333036"/>
    <w:multiLevelType w:val="hybridMultilevel"/>
    <w:tmpl w:val="BB122DEA"/>
    <w:lvl w:ilvl="0" w:tplc="14229B1A">
      <w:start w:val="1"/>
      <w:numFmt w:val="upperLetter"/>
      <w:lvlText w:val="%1."/>
      <w:lvlJc w:val="left"/>
      <w:pPr>
        <w:ind w:left="1833" w:hanging="360"/>
      </w:pPr>
      <w:rPr>
        <w:rFonts w:hint="default"/>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num w:numId="1">
    <w:abstractNumId w:val="7"/>
  </w:num>
  <w:num w:numId="2">
    <w:abstractNumId w:val="1"/>
  </w:num>
  <w:num w:numId="3">
    <w:abstractNumId w:val="6"/>
  </w:num>
  <w:num w:numId="4">
    <w:abstractNumId w:val="0"/>
  </w:num>
  <w:num w:numId="5">
    <w:abstractNumId w:val="0"/>
    <w:lvlOverride w:ilvl="0">
      <w:lvl w:ilvl="0" w:tplc="1D6406D6">
        <w:start w:val="1"/>
        <w:numFmt w:val="upperLetter"/>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36C11C4">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E02EEE46">
        <w:start w:val="1"/>
        <w:numFmt w:val="upperLetter"/>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790110E">
        <w:start w:val="1"/>
        <w:numFmt w:val="upp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45CC8E2">
        <w:start w:val="1"/>
        <w:numFmt w:val="upperLetter"/>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1E22D4">
        <w:start w:val="1"/>
        <w:numFmt w:val="upp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A4A0488">
        <w:start w:val="1"/>
        <w:numFmt w:val="upperLetter"/>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BA217E4">
        <w:start w:val="1"/>
        <w:numFmt w:val="upperLetter"/>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B46ECDC">
        <w:start w:val="1"/>
        <w:numFmt w:val="upp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1C0405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BFE178E">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A0C9F7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D86A048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0D28B6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58A22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FC61FB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3A4C6F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DB76C42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3"/>
  </w:num>
  <w:num w:numId="9">
    <w:abstractNumId w:val="8"/>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F0"/>
    <w:rsid w:val="00026259"/>
    <w:rsid w:val="0009021B"/>
    <w:rsid w:val="000D093A"/>
    <w:rsid w:val="000F7350"/>
    <w:rsid w:val="00167C0F"/>
    <w:rsid w:val="00246B7D"/>
    <w:rsid w:val="00327682"/>
    <w:rsid w:val="00362A9A"/>
    <w:rsid w:val="00394797"/>
    <w:rsid w:val="003A2ECC"/>
    <w:rsid w:val="003B2B83"/>
    <w:rsid w:val="00561816"/>
    <w:rsid w:val="005C51F0"/>
    <w:rsid w:val="00627213"/>
    <w:rsid w:val="00690203"/>
    <w:rsid w:val="006936DB"/>
    <w:rsid w:val="006D2D1C"/>
    <w:rsid w:val="0076458A"/>
    <w:rsid w:val="007C3BDA"/>
    <w:rsid w:val="008A7066"/>
    <w:rsid w:val="009F08FA"/>
    <w:rsid w:val="00A03CE6"/>
    <w:rsid w:val="00B341CE"/>
    <w:rsid w:val="00BE503D"/>
    <w:rsid w:val="00C87868"/>
    <w:rsid w:val="00D10CD7"/>
    <w:rsid w:val="00D11B1A"/>
    <w:rsid w:val="00D63B13"/>
    <w:rsid w:val="00E51B92"/>
    <w:rsid w:val="00E73936"/>
    <w:rsid w:val="00EB34AD"/>
    <w:rsid w:val="00EE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8FF2"/>
  <w15:docId w15:val="{806B7883-49A3-244C-AB97-96F0FD23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03D"/>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Lettered">
    <w:name w:val="Lettered"/>
    <w:pPr>
      <w:numPr>
        <w:numId w:val="3"/>
      </w:numPr>
    </w:pPr>
  </w:style>
  <w:style w:type="character" w:customStyle="1" w:styleId="Hyperlink0">
    <w:name w:val="Hyperlink.0"/>
    <w:basedOn w:val="Hyperlink"/>
    <w:rPr>
      <w:u w:val="single"/>
    </w:rPr>
  </w:style>
  <w:style w:type="character" w:styleId="UnresolvedMention">
    <w:name w:val="Unresolved Mention"/>
    <w:basedOn w:val="DefaultParagraphFont"/>
    <w:uiPriority w:val="99"/>
    <w:semiHidden/>
    <w:unhideWhenUsed/>
    <w:rsid w:val="00026259"/>
    <w:rPr>
      <w:color w:val="605E5C"/>
      <w:shd w:val="clear" w:color="auto" w:fill="E1DFDD"/>
    </w:rPr>
  </w:style>
  <w:style w:type="paragraph" w:styleId="ListParagraph">
    <w:name w:val="List Paragraph"/>
    <w:basedOn w:val="Normal"/>
    <w:uiPriority w:val="34"/>
    <w:qFormat/>
    <w:rsid w:val="0009021B"/>
    <w:pPr>
      <w:pBdr>
        <w:top w:val="nil"/>
        <w:left w:val="nil"/>
        <w:bottom w:val="nil"/>
        <w:right w:val="nil"/>
        <w:between w:val="nil"/>
        <w:bar w:val="nil"/>
      </w:pBdr>
      <w:ind w:left="720"/>
      <w:contextualSpacing/>
    </w:pPr>
    <w:rPr>
      <w:rFonts w:eastAsia="Arial Unicode M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806216">
      <w:bodyDiv w:val="1"/>
      <w:marLeft w:val="0"/>
      <w:marRight w:val="0"/>
      <w:marTop w:val="0"/>
      <w:marBottom w:val="0"/>
      <w:divBdr>
        <w:top w:val="none" w:sz="0" w:space="0" w:color="auto"/>
        <w:left w:val="none" w:sz="0" w:space="0" w:color="auto"/>
        <w:bottom w:val="none" w:sz="0" w:space="0" w:color="auto"/>
        <w:right w:val="none" w:sz="0" w:space="0" w:color="auto"/>
      </w:divBdr>
    </w:div>
    <w:div w:id="1699351909">
      <w:bodyDiv w:val="1"/>
      <w:marLeft w:val="0"/>
      <w:marRight w:val="0"/>
      <w:marTop w:val="0"/>
      <w:marBottom w:val="0"/>
      <w:divBdr>
        <w:top w:val="none" w:sz="0" w:space="0" w:color="auto"/>
        <w:left w:val="none" w:sz="0" w:space="0" w:color="auto"/>
        <w:bottom w:val="none" w:sz="0" w:space="0" w:color="auto"/>
        <w:right w:val="none" w:sz="0" w:space="0" w:color="auto"/>
      </w:divBdr>
    </w:div>
    <w:div w:id="18983197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gefriendlylou.com/community-resources" TargetMode="External"/><Relationship Id="rId13" Type="http://schemas.openxmlformats.org/officeDocument/2006/relationships/hyperlink" Target="https://www.asaging.org/web-seminars/power-social-connection-memory-cafes-and-tete-tete"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gefriendlylou.com/community-support" TargetMode="External"/><Relationship Id="rId12" Type="http://schemas.openxmlformats.org/officeDocument/2006/relationships/hyperlink" Target="https://www.aarp.org/caregiving/prepare-to-care-planning-gui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ustin.magnuson@louisville.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ouieconnect.com/" TargetMode="External"/><Relationship Id="rId5" Type="http://schemas.openxmlformats.org/officeDocument/2006/relationships/footnotes" Target="footnotes.xml"/><Relationship Id="rId15" Type="http://schemas.openxmlformats.org/officeDocument/2006/relationships/hyperlink" Target="https://www.tragerinstitute.org/project-echo" TargetMode="External"/><Relationship Id="rId10" Type="http://schemas.openxmlformats.org/officeDocument/2006/relationships/hyperlink" Target="https://nortonhealthcare.com/about-us/community-outreach/faith-and-health-ministri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m.yankeelov@louisville.edu" TargetMode="External"/><Relationship Id="rId14" Type="http://schemas.openxmlformats.org/officeDocument/2006/relationships/hyperlink" Target="https://www.youtube.com/watch?v=zXVJk-yPHbw&amp;feature=emb_title"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Yankeelov,Pamela Anne</cp:lastModifiedBy>
  <cp:revision>15</cp:revision>
  <dcterms:created xsi:type="dcterms:W3CDTF">2019-11-09T23:36:00Z</dcterms:created>
  <dcterms:modified xsi:type="dcterms:W3CDTF">2019-11-10T00:35:00Z</dcterms:modified>
</cp:coreProperties>
</file>