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BF" w:rsidRPr="002A3173" w:rsidRDefault="001C37BF" w:rsidP="002A3173">
      <w:pPr>
        <w:spacing w:after="0" w:line="240" w:lineRule="auto"/>
        <w:jc w:val="center"/>
        <w:rPr>
          <w:b/>
          <w:sz w:val="28"/>
          <w:szCs w:val="28"/>
        </w:rPr>
      </w:pPr>
      <w:r w:rsidRPr="002A3173">
        <w:rPr>
          <w:b/>
          <w:sz w:val="28"/>
          <w:szCs w:val="28"/>
        </w:rPr>
        <w:t>Age Friendly Louisville</w:t>
      </w:r>
    </w:p>
    <w:p w:rsidR="001C37BF" w:rsidRPr="002A3173" w:rsidRDefault="001C37BF" w:rsidP="002A3173">
      <w:pPr>
        <w:spacing w:after="0" w:line="240" w:lineRule="auto"/>
        <w:jc w:val="center"/>
        <w:rPr>
          <w:b/>
          <w:sz w:val="28"/>
          <w:szCs w:val="28"/>
        </w:rPr>
      </w:pPr>
      <w:r w:rsidRPr="002A3173">
        <w:rPr>
          <w:b/>
          <w:sz w:val="28"/>
          <w:szCs w:val="28"/>
        </w:rPr>
        <w:t>Social Participation, Respect, &amp; Inclusion Work Group/Domain</w:t>
      </w:r>
    </w:p>
    <w:p w:rsidR="001C37BF" w:rsidRPr="002A3173" w:rsidRDefault="001C37BF" w:rsidP="002A3173">
      <w:pPr>
        <w:spacing w:after="0" w:line="240" w:lineRule="auto"/>
        <w:jc w:val="center"/>
        <w:rPr>
          <w:b/>
          <w:sz w:val="28"/>
          <w:szCs w:val="28"/>
        </w:rPr>
      </w:pPr>
      <w:r w:rsidRPr="002A3173">
        <w:rPr>
          <w:b/>
          <w:sz w:val="28"/>
          <w:szCs w:val="28"/>
        </w:rPr>
        <w:t>Meeting</w:t>
      </w:r>
      <w:r w:rsidR="002A3173" w:rsidRPr="002A3173">
        <w:rPr>
          <w:b/>
          <w:sz w:val="28"/>
          <w:szCs w:val="28"/>
        </w:rPr>
        <w:t xml:space="preserve"> Notes</w:t>
      </w:r>
    </w:p>
    <w:p w:rsidR="008E5E60" w:rsidRDefault="008E5E60" w:rsidP="002A3173">
      <w:pPr>
        <w:spacing w:after="0" w:line="240" w:lineRule="auto"/>
        <w:jc w:val="center"/>
        <w:rPr>
          <w:b/>
          <w:sz w:val="28"/>
          <w:szCs w:val="28"/>
        </w:rPr>
      </w:pPr>
      <w:r w:rsidRPr="002A3173">
        <w:rPr>
          <w:b/>
          <w:sz w:val="28"/>
          <w:szCs w:val="28"/>
        </w:rPr>
        <w:t>June 11, 2019</w:t>
      </w:r>
    </w:p>
    <w:p w:rsidR="002A3173" w:rsidRDefault="002A3173" w:rsidP="002A3173">
      <w:pPr>
        <w:spacing w:after="0" w:line="240" w:lineRule="auto"/>
        <w:jc w:val="center"/>
        <w:rPr>
          <w:b/>
          <w:sz w:val="28"/>
          <w:szCs w:val="28"/>
        </w:rPr>
      </w:pPr>
    </w:p>
    <w:p w:rsidR="002A3173" w:rsidRPr="002A3173" w:rsidRDefault="002A3173" w:rsidP="002A31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  <w:t xml:space="preserve">Carol Challas, Chris Clements, Lettie </w:t>
      </w:r>
      <w:proofErr w:type="spellStart"/>
      <w:r>
        <w:rPr>
          <w:b/>
          <w:sz w:val="24"/>
          <w:szCs w:val="24"/>
        </w:rPr>
        <w:t>Heer</w:t>
      </w:r>
      <w:proofErr w:type="spellEnd"/>
      <w:r>
        <w:rPr>
          <w:b/>
          <w:sz w:val="24"/>
          <w:szCs w:val="24"/>
        </w:rPr>
        <w:t xml:space="preserve">, Nick Cotter, Coby Watier, Rita Morrow, Mable Jones, Ron Loughry, Terri Thomas, and Rachael </w:t>
      </w:r>
      <w:proofErr w:type="spellStart"/>
      <w:r>
        <w:rPr>
          <w:b/>
          <w:sz w:val="24"/>
          <w:szCs w:val="24"/>
        </w:rPr>
        <w:t>Fautz</w:t>
      </w:r>
      <w:proofErr w:type="spellEnd"/>
      <w:r>
        <w:rPr>
          <w:b/>
          <w:sz w:val="24"/>
          <w:szCs w:val="24"/>
        </w:rPr>
        <w:t>.</w:t>
      </w:r>
    </w:p>
    <w:p w:rsidR="008E5E60" w:rsidRDefault="008E5E60" w:rsidP="00DB25EE">
      <w:pPr>
        <w:spacing w:after="0" w:line="240" w:lineRule="auto"/>
      </w:pPr>
    </w:p>
    <w:p w:rsidR="002A3173" w:rsidRDefault="002A3173" w:rsidP="00DB25EE">
      <w:pPr>
        <w:spacing w:after="0" w:line="240" w:lineRule="auto"/>
      </w:pPr>
      <w:r>
        <w:t>Brief Introduction by Attendees and reflection on the past 4 months of what the domain has done.</w:t>
      </w:r>
    </w:p>
    <w:p w:rsidR="002A3173" w:rsidRDefault="002A3173" w:rsidP="00DB25EE">
      <w:pPr>
        <w:spacing w:after="0" w:line="240" w:lineRule="auto"/>
      </w:pPr>
    </w:p>
    <w:p w:rsidR="00070221" w:rsidRDefault="008E5E60" w:rsidP="00DB25EE">
      <w:pPr>
        <w:spacing w:after="0" w:line="240" w:lineRule="auto"/>
      </w:pPr>
      <w:r>
        <w:t xml:space="preserve">Reviewed the list of Elder Abuse trainings. Brief discussion about whether </w:t>
      </w:r>
      <w:r w:rsidR="00DB25EE">
        <w:t>anyone looked at financial planners and what they go through?</w:t>
      </w:r>
      <w:r w:rsidR="00070221">
        <w:t xml:space="preserve"> </w:t>
      </w:r>
      <w:r w:rsidR="00DB25EE">
        <w:t>ABA to</w:t>
      </w:r>
      <w:r w:rsidR="00070221">
        <w:t>uches on it, but not deep dive.</w:t>
      </w:r>
    </w:p>
    <w:p w:rsidR="00DB25EE" w:rsidRDefault="008E5E60" w:rsidP="00DB25EE">
      <w:pPr>
        <w:spacing w:after="0" w:line="240" w:lineRule="auto"/>
      </w:pPr>
      <w:r>
        <w:t>Decided that the group p</w:t>
      </w:r>
      <w:r w:rsidR="00070221">
        <w:t>robably do</w:t>
      </w:r>
      <w:r>
        <w:t>es</w:t>
      </w:r>
      <w:r w:rsidR="00070221">
        <w:t>n’t need to focus on professionals; c</w:t>
      </w:r>
      <w:r w:rsidR="00DB25EE">
        <w:t>reate resource packet for families and seniors.</w:t>
      </w:r>
    </w:p>
    <w:p w:rsidR="00070221" w:rsidRDefault="00070221" w:rsidP="00DB25EE">
      <w:pPr>
        <w:spacing w:after="0" w:line="240" w:lineRule="auto"/>
      </w:pPr>
    </w:p>
    <w:p w:rsidR="00D91600" w:rsidRDefault="008E5E60" w:rsidP="00DB25EE">
      <w:pPr>
        <w:spacing w:after="0" w:line="240" w:lineRule="auto"/>
      </w:pPr>
      <w:r>
        <w:t xml:space="preserve">Coby Watier joined the group from the </w:t>
      </w:r>
      <w:r w:rsidR="00070221">
        <w:t xml:space="preserve">Community Support &amp; Health Services </w:t>
      </w:r>
      <w:r>
        <w:t xml:space="preserve">workgroup. They’ve found people have the greatest </w:t>
      </w:r>
      <w:r w:rsidR="00070221">
        <w:t>need</w:t>
      </w:r>
      <w:r>
        <w:t xml:space="preserve"> for those types of services</w:t>
      </w:r>
      <w:r w:rsidR="00070221">
        <w:t xml:space="preserve">, </w:t>
      </w:r>
      <w:r>
        <w:t>there are many</w:t>
      </w:r>
      <w:r w:rsidR="00070221">
        <w:t xml:space="preserve"> services available, but people don’t know about them</w:t>
      </w:r>
      <w:r>
        <w:t>. There is a need</w:t>
      </w:r>
      <w:r w:rsidR="00070221">
        <w:t xml:space="preserve"> to aggregate resource</w:t>
      </w:r>
      <w:r>
        <w:t>; w</w:t>
      </w:r>
      <w:r w:rsidR="00070221">
        <w:t>ork with groups that already aggregate</w:t>
      </w:r>
      <w:r>
        <w:t xml:space="preserve"> information</w:t>
      </w:r>
      <w:r w:rsidR="00070221">
        <w:t xml:space="preserve">: </w:t>
      </w:r>
      <w:r w:rsidR="000A4C0D">
        <w:t xml:space="preserve">Metro </w:t>
      </w:r>
      <w:r w:rsidR="00070221">
        <w:t>311, United Way 211, KIPDA, My Health</w:t>
      </w:r>
      <w:r w:rsidR="000A4C0D">
        <w:t xml:space="preserve"> E</w:t>
      </w:r>
      <w:r w:rsidR="00070221">
        <w:t xml:space="preserve">, </w:t>
      </w:r>
      <w:r w:rsidR="0088737D">
        <w:t>and AARP</w:t>
      </w:r>
      <w:r w:rsidR="000A4C0D">
        <w:t xml:space="preserve">. Organizations </w:t>
      </w:r>
      <w:r w:rsidR="00641BCF">
        <w:t xml:space="preserve">tell people to go to AFL and look for resource info - </w:t>
      </w:r>
      <w:r w:rsidR="000A4C0D">
        <w:t xml:space="preserve">put AFL logo on website, click on and takes to a Resources link that lists those top 5. </w:t>
      </w:r>
      <w:r>
        <w:t>They received a c</w:t>
      </w:r>
      <w:r w:rsidR="000A4C0D">
        <w:t xml:space="preserve">omment that the people that really need this </w:t>
      </w:r>
      <w:r>
        <w:t xml:space="preserve">information </w:t>
      </w:r>
      <w:r w:rsidR="000A4C0D">
        <w:t>are people that don’t have internet – 20%</w:t>
      </w:r>
      <w:r>
        <w:t xml:space="preserve"> of the Metro area is not online</w:t>
      </w:r>
      <w:r w:rsidR="000A4C0D">
        <w:t xml:space="preserve">. </w:t>
      </w:r>
      <w:r>
        <w:t>They created a f</w:t>
      </w:r>
      <w:r w:rsidR="000A4C0D">
        <w:t xml:space="preserve">lyer with AFL logo and these 5 resources. Ron Bridges said add all domains to it, and AARP will pay for first 1000 flyers printed. </w:t>
      </w:r>
      <w:r w:rsidR="00D91600">
        <w:t>Handing out flyers takes a lot of work to distribute; not an easy task, need to work together.</w:t>
      </w:r>
    </w:p>
    <w:p w:rsidR="00D91600" w:rsidRDefault="00D91600" w:rsidP="00DB25EE">
      <w:pPr>
        <w:spacing w:after="0" w:line="240" w:lineRule="auto"/>
      </w:pPr>
    </w:p>
    <w:p w:rsidR="00E40DA8" w:rsidRDefault="008E5E60" w:rsidP="00DB25EE">
      <w:pPr>
        <w:spacing w:after="0" w:line="240" w:lineRule="auto"/>
      </w:pPr>
      <w:r>
        <w:t>Another issue they discussed was h</w:t>
      </w:r>
      <w:r w:rsidR="000A4C0D">
        <w:t>o</w:t>
      </w:r>
      <w:r>
        <w:t xml:space="preserve">w to work with first responders. First responders don’t </w:t>
      </w:r>
      <w:r w:rsidR="000A4C0D">
        <w:t>have a lot of documentation/guidelines</w:t>
      </w:r>
      <w:r>
        <w:t xml:space="preserve"> that they follow</w:t>
      </w:r>
      <w:r w:rsidR="000A4C0D">
        <w:t xml:space="preserve">. It would be best if there was a document </w:t>
      </w:r>
      <w:r w:rsidR="00C1163C">
        <w:t xml:space="preserve">for first responders that is on refrigerator, </w:t>
      </w:r>
      <w:proofErr w:type="spellStart"/>
      <w:r w:rsidR="00C1163C">
        <w:t>etc</w:t>
      </w:r>
      <w:proofErr w:type="spellEnd"/>
      <w:r w:rsidR="00C1163C">
        <w:t xml:space="preserve"> in homes with all pertin</w:t>
      </w:r>
      <w:r w:rsidR="00E40DA8">
        <w:t xml:space="preserve">ent information responders need (name, doctors, medications, health issues, emergency contacts, </w:t>
      </w:r>
      <w:proofErr w:type="spellStart"/>
      <w:r w:rsidR="00E40DA8">
        <w:t>etc</w:t>
      </w:r>
      <w:proofErr w:type="spellEnd"/>
      <w:r w:rsidR="00E40DA8">
        <w:t>). AARP has a Personal Medication Record that includes all of that information. It can be put on the local AARP website as a resource.</w:t>
      </w:r>
    </w:p>
    <w:p w:rsidR="00E40DA8" w:rsidRDefault="00E40DA8" w:rsidP="00DB25EE">
      <w:pPr>
        <w:spacing w:after="0" w:line="240" w:lineRule="auto"/>
      </w:pPr>
    </w:p>
    <w:p w:rsidR="00C1163C" w:rsidRDefault="00E40DA8" w:rsidP="00DB25EE">
      <w:pPr>
        <w:spacing w:after="0" w:line="240" w:lineRule="auto"/>
      </w:pPr>
      <w:r>
        <w:t>Terr</w:t>
      </w:r>
      <w:r w:rsidR="002A3173">
        <w:t>i</w:t>
      </w:r>
      <w:r>
        <w:t xml:space="preserve"> brought up the fact that some </w:t>
      </w:r>
      <w:r w:rsidR="00C1163C">
        <w:t xml:space="preserve">communities are more private/more closed off if they don’t trust you. </w:t>
      </w:r>
      <w:r>
        <w:t>They might not speak up about abuse; they don’t want to tell their business. You need to b</w:t>
      </w:r>
      <w:r w:rsidR="00C1163C">
        <w:t xml:space="preserve">uild trust with groups/organizations to get them to open up, share information. </w:t>
      </w:r>
      <w:r>
        <w:t>Terry brought an i</w:t>
      </w:r>
      <w:r w:rsidR="00C1163C">
        <w:t>nfo</w:t>
      </w:r>
      <w:r>
        <w:t>rmation</w:t>
      </w:r>
      <w:r w:rsidR="00C1163C">
        <w:t xml:space="preserve"> sheet for Mistreatment of African American Elders. Rita </w:t>
      </w:r>
      <w:r>
        <w:t>suggested recruiting</w:t>
      </w:r>
      <w:r w:rsidR="00C1163C">
        <w:t xml:space="preserve"> members from organizations, churches, etc</w:t>
      </w:r>
      <w:r>
        <w:t>.</w:t>
      </w:r>
      <w:r w:rsidR="00C1163C">
        <w:t xml:space="preserve"> that people already trust</w:t>
      </w:r>
      <w:r>
        <w:t xml:space="preserve"> in the community</w:t>
      </w:r>
      <w:r w:rsidR="00C1163C">
        <w:t xml:space="preserve"> to participate in work group meetings.</w:t>
      </w:r>
    </w:p>
    <w:p w:rsidR="00D91600" w:rsidRDefault="00D91600" w:rsidP="00DB25EE">
      <w:pPr>
        <w:spacing w:after="0" w:line="240" w:lineRule="auto"/>
      </w:pPr>
    </w:p>
    <w:p w:rsidR="00D91600" w:rsidRDefault="00D91600" w:rsidP="00DB25EE">
      <w:pPr>
        <w:spacing w:after="0" w:line="240" w:lineRule="auto"/>
      </w:pPr>
      <w:r>
        <w:t>Where seniors go for information: Faith communities, community outreach centers, doctors, nurses, caregivers, family</w:t>
      </w:r>
      <w:r w:rsidR="00AF6903">
        <w:t>. There are 15 Community Ministries in Louisville. This is another existing network/resource people know about and trust, could be directed to for information/resources along with top 5 above.</w:t>
      </w:r>
      <w:r w:rsidR="00D038E8">
        <w:t xml:space="preserve"> We could put information in their Centers, they could post our information on their </w:t>
      </w:r>
      <w:r w:rsidR="00E40DA8">
        <w:t xml:space="preserve">websites. </w:t>
      </w:r>
      <w:r w:rsidR="002D3A7F">
        <w:t xml:space="preserve">TRIAD meets on second Tuesday of every month at MUSCL Sr. Wellness Center. Free lunch. Lunch 11:30-12. Speakers 12-1. Law enforcement, service providers and senior participants. This would be a good meeting to attend. </w:t>
      </w:r>
      <w:r w:rsidR="00D038E8">
        <w:t xml:space="preserve">Give information to </w:t>
      </w:r>
      <w:r w:rsidR="001A6240">
        <w:t xml:space="preserve">Senior Meals, </w:t>
      </w:r>
      <w:r w:rsidR="00D038E8">
        <w:t>Meals on Wheels (homebound) and Metro Nutrition</w:t>
      </w:r>
      <w:r w:rsidR="001A6240">
        <w:t xml:space="preserve"> – to hand out to people.</w:t>
      </w:r>
    </w:p>
    <w:p w:rsidR="001A6240" w:rsidRDefault="001A6240" w:rsidP="00DB25EE">
      <w:pPr>
        <w:spacing w:after="0" w:line="240" w:lineRule="auto"/>
      </w:pPr>
    </w:p>
    <w:p w:rsidR="001A6240" w:rsidRDefault="00E40DA8" w:rsidP="00DB25EE">
      <w:pPr>
        <w:spacing w:after="0" w:line="240" w:lineRule="auto"/>
      </w:pPr>
      <w:r>
        <w:t xml:space="preserve">Comment made that </w:t>
      </w:r>
      <w:r w:rsidR="001A6240">
        <w:t>all domains</w:t>
      </w:r>
      <w:r>
        <w:t xml:space="preserve"> should get</w:t>
      </w:r>
      <w:r w:rsidR="001A6240">
        <w:t xml:space="preserve"> together at some point to discuss what they’ve all been doing.</w:t>
      </w:r>
    </w:p>
    <w:p w:rsidR="001A6240" w:rsidRDefault="001A6240" w:rsidP="00DB25EE">
      <w:pPr>
        <w:spacing w:after="0" w:line="240" w:lineRule="auto"/>
      </w:pPr>
    </w:p>
    <w:p w:rsidR="001A6240" w:rsidRDefault="00E40DA8" w:rsidP="00DB25EE">
      <w:pPr>
        <w:spacing w:after="0" w:line="240" w:lineRule="auto"/>
      </w:pPr>
      <w:r>
        <w:t xml:space="preserve">Moving on to </w:t>
      </w:r>
      <w:r w:rsidR="001A6240">
        <w:t>One</w:t>
      </w:r>
      <w:r>
        <w:t>-</w:t>
      </w:r>
      <w:r w:rsidR="001A6240">
        <w:t>on</w:t>
      </w:r>
      <w:r>
        <w:t>-O</w:t>
      </w:r>
      <w:r w:rsidR="001A6240">
        <w:t xml:space="preserve">ne </w:t>
      </w:r>
      <w:r>
        <w:t>C</w:t>
      </w:r>
      <w:r w:rsidR="001A6240">
        <w:t>ommunication – meal distribution idea above would be a way to get information out to reach folks to sign up</w:t>
      </w:r>
      <w:r>
        <w:t>.</w:t>
      </w:r>
    </w:p>
    <w:p w:rsidR="00E40DA8" w:rsidRDefault="00E40DA8" w:rsidP="00DB25EE">
      <w:pPr>
        <w:spacing w:after="0" w:line="240" w:lineRule="auto"/>
      </w:pPr>
    </w:p>
    <w:p w:rsidR="002819B8" w:rsidRDefault="00E40DA8" w:rsidP="00DB25EE">
      <w:pPr>
        <w:spacing w:after="0" w:line="240" w:lineRule="auto"/>
      </w:pPr>
      <w:r>
        <w:t>Rita suggested a p</w:t>
      </w:r>
      <w:r w:rsidR="001A6240">
        <w:t>rogram where students make phone calls to seniors</w:t>
      </w:r>
      <w:r w:rsidR="002819B8">
        <w:t>. Start in middle school and continue on</w:t>
      </w:r>
      <w:r>
        <w:t xml:space="preserve"> through high school; b</w:t>
      </w:r>
      <w:r w:rsidR="002819B8">
        <w:t>uild a relationship</w:t>
      </w:r>
      <w:r>
        <w:t xml:space="preserve"> between the student and the senior</w:t>
      </w:r>
      <w:r w:rsidR="002819B8">
        <w:t xml:space="preserve">. Roadblock </w:t>
      </w:r>
      <w:r>
        <w:t xml:space="preserve">mentioned </w:t>
      </w:r>
      <w:r w:rsidR="002819B8">
        <w:t xml:space="preserve">– Meals on Wheels folks go through background checks. Even people delivering meals aren’t </w:t>
      </w:r>
      <w:r w:rsidR="002819B8">
        <w:lastRenderedPageBreak/>
        <w:t>supposed to have any additional contact/relationship</w:t>
      </w:r>
      <w:r>
        <w:t xml:space="preserve"> with clients</w:t>
      </w:r>
      <w:r w:rsidR="002819B8">
        <w:t xml:space="preserve">. </w:t>
      </w:r>
      <w:r>
        <w:t>For minors, there would also be the issue of p</w:t>
      </w:r>
      <w:r w:rsidR="002819B8">
        <w:t xml:space="preserve">arental consent. </w:t>
      </w:r>
      <w:r>
        <w:t>The workgroup should b</w:t>
      </w:r>
      <w:r w:rsidR="002819B8">
        <w:t>ring in some of these groups we’re talking about and talk to them about roadblocks, possibilities. Try to invite representatives to July/August meetings.</w:t>
      </w:r>
    </w:p>
    <w:p w:rsidR="002819B8" w:rsidRDefault="002819B8" w:rsidP="00DB25EE">
      <w:pPr>
        <w:spacing w:after="0" w:line="240" w:lineRule="auto"/>
      </w:pPr>
    </w:p>
    <w:p w:rsidR="002819B8" w:rsidRDefault="00E40DA8" w:rsidP="00DB25EE">
      <w:pPr>
        <w:spacing w:after="0" w:line="240" w:lineRule="auto"/>
      </w:pPr>
      <w:r>
        <w:t xml:space="preserve">Someone mentioned creating a </w:t>
      </w:r>
      <w:r w:rsidR="002819B8">
        <w:t>program where participation by students is built</w:t>
      </w:r>
      <w:r w:rsidR="001A6240">
        <w:t xml:space="preserve"> in to curriculum for credit. </w:t>
      </w:r>
      <w:r w:rsidR="00641BCF">
        <w:t xml:space="preserve">A lot of </w:t>
      </w:r>
      <w:r>
        <w:t>groups</w:t>
      </w:r>
      <w:r w:rsidR="00641BCF">
        <w:t xml:space="preserve"> already have community service programs in place (public schools, Catholic and private schools, Scouts, </w:t>
      </w:r>
      <w:proofErr w:type="spellStart"/>
      <w:r w:rsidR="00641BCF">
        <w:t>etc</w:t>
      </w:r>
      <w:proofErr w:type="spellEnd"/>
      <w:r w:rsidR="00641BCF">
        <w:t xml:space="preserve">). Is it up to our group to create a macro understanding of that? Groups may already have established contacts/organizations they work with. Are they willing to take on another one? What mechanism </w:t>
      </w:r>
      <w:r>
        <w:t>do you</w:t>
      </w:r>
      <w:r w:rsidR="00641BCF">
        <w:t xml:space="preserve"> use to find out what’s out there?</w:t>
      </w:r>
      <w:r w:rsidR="002819B8">
        <w:t xml:space="preserve"> </w:t>
      </w:r>
      <w:r w:rsidR="00D354B5">
        <w:t>Can you contact JCPS or Arch Diocese and ask if they know what schools have programs</w:t>
      </w:r>
      <w:r w:rsidR="007D77C9">
        <w:t xml:space="preserve">. </w:t>
      </w:r>
      <w:r w:rsidR="002819B8">
        <w:t>A lot of these programs are short-term. How do we get the organization to extend that into a more long-term relationship?</w:t>
      </w:r>
      <w:r>
        <w:t xml:space="preserve"> </w:t>
      </w:r>
      <w:r w:rsidR="007D77C9">
        <w:t xml:space="preserve">Nick </w:t>
      </w:r>
      <w:r>
        <w:t xml:space="preserve">argued the point, </w:t>
      </w:r>
      <w:r w:rsidR="007D77C9">
        <w:t xml:space="preserve">do we need to look at what’s already there or do we need to focus more on services where there aren’t already? </w:t>
      </w:r>
      <w:r w:rsidR="00D354B5">
        <w:t>Metric for this is number of pairings established – is that individuals one on one paired? Or organizations paired? Didn’t realize this many programs already existed when this metric was set. Thought we were filling a need that wasn’t already being met.</w:t>
      </w:r>
      <w:r w:rsidR="007D77C9">
        <w:t xml:space="preserve"> If all of these exist and isolation still exists, why? And how do we meet that need?</w:t>
      </w:r>
    </w:p>
    <w:p w:rsidR="00D354B5" w:rsidRDefault="00D354B5" w:rsidP="00DB25EE">
      <w:pPr>
        <w:spacing w:after="0" w:line="240" w:lineRule="auto"/>
      </w:pPr>
    </w:p>
    <w:p w:rsidR="002819B8" w:rsidRDefault="002819B8" w:rsidP="00DB25EE">
      <w:pPr>
        <w:spacing w:after="0" w:line="240" w:lineRule="auto"/>
      </w:pPr>
      <w:r>
        <w:t xml:space="preserve">Harbor House </w:t>
      </w:r>
      <w:r w:rsidR="00E40DA8">
        <w:t xml:space="preserve">is </w:t>
      </w:r>
      <w:r>
        <w:t>building</w:t>
      </w:r>
      <w:r w:rsidR="00E40DA8">
        <w:t xml:space="preserve"> an</w:t>
      </w:r>
      <w:r>
        <w:t xml:space="preserve"> intergenerational center. </w:t>
      </w:r>
      <w:r w:rsidR="00E40DA8">
        <w:t>They f</w:t>
      </w:r>
      <w:r>
        <w:t xml:space="preserve">ound a lot of people were aging/retiring and leaving Louisville. </w:t>
      </w:r>
      <w:r w:rsidR="00E40DA8">
        <w:t>They asked the question “How</w:t>
      </w:r>
      <w:r>
        <w:t xml:space="preserve"> do we get them to stay?</w:t>
      </w:r>
      <w:r w:rsidR="00E40DA8">
        <w:t>”</w:t>
      </w:r>
      <w:r>
        <w:t xml:space="preserve"> The services </w:t>
      </w:r>
      <w:r w:rsidR="00E40DA8">
        <w:t xml:space="preserve">they need </w:t>
      </w:r>
      <w:r>
        <w:t xml:space="preserve">in their communities aren’t there. </w:t>
      </w:r>
      <w:r w:rsidR="00E40DA8">
        <w:t>They wanted to know how to</w:t>
      </w:r>
      <w:r>
        <w:t xml:space="preserve"> put seniors and youth together</w:t>
      </w:r>
      <w:r w:rsidR="00E40DA8">
        <w:t xml:space="preserve"> for a m</w:t>
      </w:r>
      <w:r w:rsidR="002D3A7F">
        <w:t>utually beneficial relationship. This center is the result of that.</w:t>
      </w:r>
      <w:r>
        <w:t xml:space="preserve"> </w:t>
      </w:r>
      <w:r w:rsidR="002D3A7F">
        <w:t>\</w:t>
      </w:r>
    </w:p>
    <w:p w:rsidR="002D3A7F" w:rsidRDefault="002D3A7F" w:rsidP="00DB25EE">
      <w:pPr>
        <w:spacing w:after="0" w:line="240" w:lineRule="auto"/>
      </w:pPr>
    </w:p>
    <w:p w:rsidR="002819B8" w:rsidRDefault="002819B8" w:rsidP="00DB25EE">
      <w:pPr>
        <w:spacing w:after="0" w:line="240" w:lineRule="auto"/>
      </w:pPr>
      <w:r>
        <w:t>Mabel</w:t>
      </w:r>
      <w:r w:rsidR="002D3A7F">
        <w:t xml:space="preserve"> asked how we would connect with the</w:t>
      </w:r>
      <w:r>
        <w:t xml:space="preserve"> senior homeless</w:t>
      </w:r>
      <w:r w:rsidR="002D3A7F">
        <w:t xml:space="preserve"> population. That was a population the group had not thought about. </w:t>
      </w:r>
      <w:r>
        <w:t>Wayside and Volunteers of America would be good groups to bring to the table. Forgotten Louisville, Lost Sheep</w:t>
      </w:r>
      <w:r w:rsidR="00482ACD">
        <w:t xml:space="preserve"> do homeless outreach</w:t>
      </w:r>
      <w:r w:rsidR="002D3A7F">
        <w:t xml:space="preserve"> as well</w:t>
      </w:r>
      <w:r w:rsidR="00482ACD">
        <w:t>. Homeless that make it to senior status and are at Medicare and Medicaid level, get a social worker, and can get into subsidized housing. They have to get into the system though. Loretta Lyman</w:t>
      </w:r>
      <w:r w:rsidR="002D3A7F">
        <w:t xml:space="preserve"> would be another good resource for information</w:t>
      </w:r>
      <w:r w:rsidR="00482ACD">
        <w:t xml:space="preserve"> – Park Duvall and other senior housing location.</w:t>
      </w:r>
    </w:p>
    <w:p w:rsidR="00482ACD" w:rsidRDefault="00482ACD" w:rsidP="00DB25EE">
      <w:pPr>
        <w:spacing w:after="0" w:line="240" w:lineRule="auto"/>
      </w:pPr>
    </w:p>
    <w:p w:rsidR="00F97BFF" w:rsidRDefault="002D3A7F" w:rsidP="00DB25EE">
      <w:pPr>
        <w:spacing w:after="0" w:line="240" w:lineRule="auto"/>
      </w:pPr>
      <w:r>
        <w:t xml:space="preserve">Passed out </w:t>
      </w:r>
      <w:r w:rsidR="00F97BFF">
        <w:t>June 15</w:t>
      </w:r>
      <w:r w:rsidR="00F97BFF" w:rsidRPr="00F97BFF">
        <w:rPr>
          <w:vertAlign w:val="superscript"/>
        </w:rPr>
        <w:t>th</w:t>
      </w:r>
      <w:r w:rsidR="00F97BFF">
        <w:t xml:space="preserve"> World Elder Abuse Awareness Day – Media Advisory from AFL. We embrace it, recognize it, and hopefully in 2020 we’ll have an event or activity. </w:t>
      </w:r>
    </w:p>
    <w:p w:rsidR="00D354B5" w:rsidRDefault="00D354B5" w:rsidP="00DB25EE">
      <w:pPr>
        <w:spacing w:after="0" w:line="240" w:lineRule="auto"/>
      </w:pPr>
    </w:p>
    <w:p w:rsidR="002D3A7F" w:rsidRDefault="002D3A7F" w:rsidP="002D3A7F">
      <w:pPr>
        <w:spacing w:after="0" w:line="240" w:lineRule="auto"/>
      </w:pPr>
      <w:r>
        <w:t>To-do: Chris will talk to Meals on Wheels and Let</w:t>
      </w:r>
      <w:r w:rsidR="002A3173">
        <w:t>tie</w:t>
      </w:r>
      <w:r>
        <w:t xml:space="preserve"> about attending for July, try to get a school rep from both JCPS and a private school for July (if not, August), and will invite Keith Knapp from Veritas.</w:t>
      </w:r>
    </w:p>
    <w:p w:rsidR="002D3A7F" w:rsidRDefault="002D3A7F" w:rsidP="002D3A7F">
      <w:pPr>
        <w:spacing w:after="0" w:line="240" w:lineRule="auto"/>
      </w:pPr>
    </w:p>
    <w:p w:rsidR="00FB56D0" w:rsidRDefault="002D3A7F" w:rsidP="00DB25EE">
      <w:pPr>
        <w:spacing w:after="0" w:line="240" w:lineRule="auto"/>
      </w:pPr>
      <w:r>
        <w:t>There are conflicts at Thrive Center in July and August; cannot meet there. Chris will check with libraries for July. Terr</w:t>
      </w:r>
      <w:r w:rsidR="002A3173">
        <w:t>i</w:t>
      </w:r>
      <w:bookmarkStart w:id="0" w:name="_GoBack"/>
      <w:bookmarkEnd w:id="0"/>
      <w:r>
        <w:t xml:space="preserve"> suggested Harbor House for August.</w:t>
      </w:r>
    </w:p>
    <w:sectPr w:rsidR="00FB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EE"/>
    <w:rsid w:val="00070221"/>
    <w:rsid w:val="000A4C0D"/>
    <w:rsid w:val="001A6240"/>
    <w:rsid w:val="001C37BF"/>
    <w:rsid w:val="001C639F"/>
    <w:rsid w:val="00276F30"/>
    <w:rsid w:val="002819B8"/>
    <w:rsid w:val="002A3173"/>
    <w:rsid w:val="002D3A7F"/>
    <w:rsid w:val="00482ACD"/>
    <w:rsid w:val="004D514D"/>
    <w:rsid w:val="00641BCF"/>
    <w:rsid w:val="007D77C9"/>
    <w:rsid w:val="0088737D"/>
    <w:rsid w:val="008E5E60"/>
    <w:rsid w:val="00AF6903"/>
    <w:rsid w:val="00C1163C"/>
    <w:rsid w:val="00D038E8"/>
    <w:rsid w:val="00D354B5"/>
    <w:rsid w:val="00D91600"/>
    <w:rsid w:val="00DB25EE"/>
    <w:rsid w:val="00DE767C"/>
    <w:rsid w:val="00E40DA8"/>
    <w:rsid w:val="00F56EF9"/>
    <w:rsid w:val="00F97BFF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9C74"/>
  <w15:chartTrackingRefBased/>
  <w15:docId w15:val="{C9F0AE49-ABBC-42DC-8FB3-B1F9471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Fautz, Rachel A.</dc:creator>
  <cp:keywords/>
  <dc:description/>
  <cp:lastModifiedBy>Clements, Christopher J</cp:lastModifiedBy>
  <cp:revision>3</cp:revision>
  <cp:lastPrinted>2019-07-02T15:08:00Z</cp:lastPrinted>
  <dcterms:created xsi:type="dcterms:W3CDTF">2019-07-02T15:11:00Z</dcterms:created>
  <dcterms:modified xsi:type="dcterms:W3CDTF">2019-07-02T15:22:00Z</dcterms:modified>
</cp:coreProperties>
</file>