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FD784" w14:textId="77777777" w:rsidR="001C37BF" w:rsidRPr="002A3173" w:rsidRDefault="001C37BF" w:rsidP="002A3173">
      <w:pPr>
        <w:spacing w:after="0" w:line="240" w:lineRule="auto"/>
        <w:jc w:val="center"/>
        <w:rPr>
          <w:b/>
          <w:sz w:val="28"/>
          <w:szCs w:val="28"/>
        </w:rPr>
      </w:pPr>
      <w:r w:rsidRPr="002A3173">
        <w:rPr>
          <w:b/>
          <w:sz w:val="28"/>
          <w:szCs w:val="28"/>
        </w:rPr>
        <w:t>Age Friendly Louisville</w:t>
      </w:r>
    </w:p>
    <w:p w14:paraId="688BC6AE" w14:textId="77777777" w:rsidR="001C37BF" w:rsidRPr="002A3173" w:rsidRDefault="001C37BF" w:rsidP="002A3173">
      <w:pPr>
        <w:spacing w:after="0" w:line="240" w:lineRule="auto"/>
        <w:jc w:val="center"/>
        <w:rPr>
          <w:b/>
          <w:sz w:val="28"/>
          <w:szCs w:val="28"/>
        </w:rPr>
      </w:pPr>
      <w:r w:rsidRPr="002A3173">
        <w:rPr>
          <w:b/>
          <w:sz w:val="28"/>
          <w:szCs w:val="28"/>
        </w:rPr>
        <w:t>Social Participation, Respect, &amp; Inclusion Work Group/Domain</w:t>
      </w:r>
    </w:p>
    <w:p w14:paraId="5551F859" w14:textId="77777777" w:rsidR="001C37BF" w:rsidRPr="002A3173" w:rsidRDefault="001C37BF" w:rsidP="002A3173">
      <w:pPr>
        <w:spacing w:after="0" w:line="240" w:lineRule="auto"/>
        <w:jc w:val="center"/>
        <w:rPr>
          <w:b/>
          <w:sz w:val="28"/>
          <w:szCs w:val="28"/>
        </w:rPr>
      </w:pPr>
      <w:r w:rsidRPr="002A3173">
        <w:rPr>
          <w:b/>
          <w:sz w:val="28"/>
          <w:szCs w:val="28"/>
        </w:rPr>
        <w:t>Meeting</w:t>
      </w:r>
      <w:r w:rsidR="002A3173" w:rsidRPr="002A3173">
        <w:rPr>
          <w:b/>
          <w:sz w:val="28"/>
          <w:szCs w:val="28"/>
        </w:rPr>
        <w:t xml:space="preserve"> Notes</w:t>
      </w:r>
    </w:p>
    <w:p w14:paraId="44B140D4" w14:textId="28227C3A" w:rsidR="008E5E60" w:rsidRDefault="00C43FB0" w:rsidP="002A3173">
      <w:pPr>
        <w:spacing w:after="0" w:line="240" w:lineRule="auto"/>
        <w:jc w:val="center"/>
        <w:rPr>
          <w:b/>
          <w:sz w:val="28"/>
          <w:szCs w:val="28"/>
        </w:rPr>
      </w:pPr>
      <w:r>
        <w:rPr>
          <w:b/>
          <w:sz w:val="28"/>
          <w:szCs w:val="28"/>
        </w:rPr>
        <w:t>October 8, 2019</w:t>
      </w:r>
    </w:p>
    <w:p w14:paraId="5F10DE54" w14:textId="77777777" w:rsidR="002A3173" w:rsidRDefault="002A3173" w:rsidP="002A3173">
      <w:pPr>
        <w:spacing w:after="0" w:line="240" w:lineRule="auto"/>
        <w:jc w:val="center"/>
        <w:rPr>
          <w:b/>
          <w:sz w:val="28"/>
          <w:szCs w:val="28"/>
        </w:rPr>
      </w:pPr>
    </w:p>
    <w:p w14:paraId="252E2A23" w14:textId="794AFEC5" w:rsidR="002A3173" w:rsidRDefault="002A3173" w:rsidP="002A3173">
      <w:pPr>
        <w:spacing w:after="0" w:line="240" w:lineRule="auto"/>
        <w:rPr>
          <w:b/>
          <w:sz w:val="24"/>
          <w:szCs w:val="24"/>
        </w:rPr>
      </w:pPr>
      <w:r>
        <w:rPr>
          <w:b/>
          <w:sz w:val="24"/>
          <w:szCs w:val="24"/>
        </w:rPr>
        <w:t>Attendees:</w:t>
      </w:r>
      <w:r>
        <w:rPr>
          <w:b/>
          <w:sz w:val="24"/>
          <w:szCs w:val="24"/>
        </w:rPr>
        <w:tab/>
      </w:r>
      <w:r w:rsidR="00D84723">
        <w:rPr>
          <w:b/>
          <w:sz w:val="24"/>
          <w:szCs w:val="24"/>
        </w:rPr>
        <w:t>Chris Clements</w:t>
      </w:r>
      <w:r w:rsidR="009548EE">
        <w:rPr>
          <w:b/>
          <w:sz w:val="24"/>
          <w:szCs w:val="24"/>
        </w:rPr>
        <w:t xml:space="preserve"> (Louisville Metro RSVP)</w:t>
      </w:r>
      <w:r w:rsidR="00D84723">
        <w:rPr>
          <w:b/>
          <w:sz w:val="24"/>
          <w:szCs w:val="24"/>
        </w:rPr>
        <w:t xml:space="preserve">, Lettie </w:t>
      </w:r>
      <w:proofErr w:type="spellStart"/>
      <w:r w:rsidR="00D84723">
        <w:rPr>
          <w:b/>
          <w:sz w:val="24"/>
          <w:szCs w:val="24"/>
        </w:rPr>
        <w:t>Heer</w:t>
      </w:r>
      <w:proofErr w:type="spellEnd"/>
      <w:r w:rsidR="009548EE">
        <w:rPr>
          <w:b/>
          <w:sz w:val="24"/>
          <w:szCs w:val="24"/>
        </w:rPr>
        <w:t xml:space="preserve"> (</w:t>
      </w:r>
      <w:proofErr w:type="spellStart"/>
      <w:r w:rsidR="009548EE">
        <w:rPr>
          <w:b/>
          <w:sz w:val="24"/>
          <w:szCs w:val="24"/>
        </w:rPr>
        <w:t>SilverSneakers</w:t>
      </w:r>
      <w:proofErr w:type="spellEnd"/>
      <w:r w:rsidR="009548EE">
        <w:rPr>
          <w:b/>
          <w:sz w:val="24"/>
          <w:szCs w:val="24"/>
        </w:rPr>
        <w:t>)</w:t>
      </w:r>
      <w:r w:rsidR="00D84723">
        <w:rPr>
          <w:b/>
          <w:sz w:val="24"/>
          <w:szCs w:val="24"/>
        </w:rPr>
        <w:t>, Rita Morrow</w:t>
      </w:r>
      <w:r w:rsidR="009548EE">
        <w:rPr>
          <w:b/>
          <w:sz w:val="24"/>
          <w:szCs w:val="24"/>
        </w:rPr>
        <w:t xml:space="preserve"> (AARP)</w:t>
      </w:r>
      <w:r w:rsidR="00D84723">
        <w:rPr>
          <w:b/>
          <w:sz w:val="24"/>
          <w:szCs w:val="24"/>
        </w:rPr>
        <w:t xml:space="preserve">, </w:t>
      </w:r>
      <w:proofErr w:type="spellStart"/>
      <w:r w:rsidR="00266931">
        <w:rPr>
          <w:b/>
          <w:sz w:val="24"/>
          <w:szCs w:val="24"/>
        </w:rPr>
        <w:t>Cherryl</w:t>
      </w:r>
      <w:proofErr w:type="spellEnd"/>
      <w:r w:rsidR="00266931">
        <w:rPr>
          <w:b/>
          <w:sz w:val="24"/>
          <w:szCs w:val="24"/>
        </w:rPr>
        <w:t xml:space="preserve"> Hall (Passport Health), Ron Loughry, </w:t>
      </w:r>
      <w:proofErr w:type="spellStart"/>
      <w:r w:rsidR="00266931">
        <w:rPr>
          <w:b/>
          <w:sz w:val="24"/>
          <w:szCs w:val="24"/>
        </w:rPr>
        <w:t>Dia</w:t>
      </w:r>
      <w:proofErr w:type="spellEnd"/>
      <w:r w:rsidR="00266931">
        <w:rPr>
          <w:b/>
          <w:sz w:val="24"/>
          <w:szCs w:val="24"/>
        </w:rPr>
        <w:t xml:space="preserve"> </w:t>
      </w:r>
      <w:proofErr w:type="spellStart"/>
      <w:r w:rsidR="00266931">
        <w:rPr>
          <w:b/>
          <w:sz w:val="24"/>
          <w:szCs w:val="24"/>
        </w:rPr>
        <w:t>Erpenbeck</w:t>
      </w:r>
      <w:proofErr w:type="spellEnd"/>
      <w:r w:rsidR="00266931">
        <w:rPr>
          <w:b/>
          <w:sz w:val="24"/>
          <w:szCs w:val="24"/>
        </w:rPr>
        <w:t xml:space="preserve"> (KIPDA), Julie Cassin (KIPDA), Sarah Ashy, Terri Thomas (Harbor House), Marji Pilato (Passport Health), Andrea Caldwell (Caldwell Community Resource Center), Taylor Ginny (Cross Roads Ministry, Inc), Tihisha Rawlins (AARP), </w:t>
      </w:r>
      <w:r w:rsidR="00116DDC">
        <w:rPr>
          <w:b/>
          <w:sz w:val="24"/>
          <w:szCs w:val="24"/>
        </w:rPr>
        <w:t xml:space="preserve">Todd Adams (Louisville Metro Senior Nutrition/Meals on Wheels Program), </w:t>
      </w:r>
      <w:r w:rsidR="00266931">
        <w:rPr>
          <w:b/>
          <w:sz w:val="24"/>
          <w:szCs w:val="24"/>
        </w:rPr>
        <w:t>Alyson Humphrey (Louisville Metro Public Health &amp; Wellness)</w:t>
      </w:r>
      <w:r w:rsidR="00D84723">
        <w:rPr>
          <w:b/>
          <w:sz w:val="24"/>
          <w:szCs w:val="24"/>
        </w:rPr>
        <w:t>.</w:t>
      </w:r>
    </w:p>
    <w:p w14:paraId="4338640F" w14:textId="656368A4" w:rsidR="0094796E" w:rsidRDefault="0094796E" w:rsidP="002A3173">
      <w:pPr>
        <w:spacing w:after="0" w:line="240" w:lineRule="auto"/>
        <w:rPr>
          <w:b/>
          <w:sz w:val="24"/>
          <w:szCs w:val="24"/>
        </w:rPr>
      </w:pPr>
    </w:p>
    <w:p w14:paraId="31B24993" w14:textId="53C0083E" w:rsidR="0094796E" w:rsidRPr="002A3173" w:rsidRDefault="0094796E" w:rsidP="002A3173">
      <w:pPr>
        <w:spacing w:after="0" w:line="240" w:lineRule="auto"/>
        <w:rPr>
          <w:b/>
          <w:sz w:val="24"/>
          <w:szCs w:val="24"/>
        </w:rPr>
      </w:pPr>
      <w:r>
        <w:rPr>
          <w:b/>
          <w:sz w:val="24"/>
          <w:szCs w:val="24"/>
        </w:rPr>
        <w:t xml:space="preserve">Location:  </w:t>
      </w:r>
      <w:r w:rsidR="00146933">
        <w:rPr>
          <w:b/>
          <w:sz w:val="24"/>
          <w:szCs w:val="24"/>
        </w:rPr>
        <w:t>South Central Regional Library, 7300 Jefferson Blvd, Louisville, KY  40219</w:t>
      </w:r>
    </w:p>
    <w:p w14:paraId="77135096" w14:textId="77777777" w:rsidR="008E5E60" w:rsidRDefault="008E5E60" w:rsidP="00DB25EE">
      <w:pPr>
        <w:spacing w:after="0" w:line="240" w:lineRule="auto"/>
      </w:pPr>
    </w:p>
    <w:p w14:paraId="3B077C75" w14:textId="1487F12B" w:rsidR="002A3173" w:rsidRDefault="002A3173" w:rsidP="00DB25EE">
      <w:pPr>
        <w:spacing w:after="0" w:line="240" w:lineRule="auto"/>
      </w:pPr>
      <w:r w:rsidRPr="00266931">
        <w:rPr>
          <w:b/>
        </w:rPr>
        <w:t>Brief Introduction</w:t>
      </w:r>
      <w:r w:rsidR="00D84723" w:rsidRPr="00266931">
        <w:rPr>
          <w:b/>
        </w:rPr>
        <w:t>s</w:t>
      </w:r>
      <w:r>
        <w:t xml:space="preserve"> by </w:t>
      </w:r>
      <w:r w:rsidR="00D84723">
        <w:t xml:space="preserve">all </w:t>
      </w:r>
      <w:r>
        <w:t xml:space="preserve">Attendees and </w:t>
      </w:r>
      <w:r w:rsidR="009A5354">
        <w:t>recap</w:t>
      </w:r>
      <w:r w:rsidR="007928A0">
        <w:t xml:space="preserve"> was made by Rita Morrow</w:t>
      </w:r>
      <w:r w:rsidR="009A5354">
        <w:t xml:space="preserve"> of </w:t>
      </w:r>
      <w:r w:rsidR="00146933">
        <w:t>September 2019 meeting that was held at the Northeast Regional Branch</w:t>
      </w:r>
      <w:r w:rsidR="009A5354">
        <w:t xml:space="preserve"> meeting and </w:t>
      </w:r>
      <w:r w:rsidR="00146933">
        <w:t>share of other progress</w:t>
      </w:r>
      <w:r w:rsidR="009A5354">
        <w:t xml:space="preserve"> with the Domain.</w:t>
      </w:r>
    </w:p>
    <w:p w14:paraId="293E78FC" w14:textId="77777777" w:rsidR="002A3173" w:rsidRDefault="002A3173" w:rsidP="00DB25EE">
      <w:pPr>
        <w:spacing w:after="0" w:line="240" w:lineRule="auto"/>
      </w:pPr>
    </w:p>
    <w:p w14:paraId="7431E291" w14:textId="1AA04F93" w:rsidR="00146933" w:rsidRDefault="00C61AD4" w:rsidP="00DB25EE">
      <w:pPr>
        <w:spacing w:after="0" w:line="240" w:lineRule="auto"/>
      </w:pPr>
      <w:r w:rsidRPr="00266931">
        <w:rPr>
          <w:b/>
        </w:rPr>
        <w:t>Unveiling and General Discussion on the Elder Abuse Bookmark</w:t>
      </w:r>
      <w:r>
        <w:t>:  Both Rita Morrow and Chris Clements passed around the drafted and model version of the Elder Abuse Bookmark which had been worked on the past month and come from the first half of the year discussion from other sessions.  The bookmark received positive reviews and good feedback. The only two suggestions were to make it about an inch longer in size as well as noting that AARP funded it rather than sponsored it.  These recommendations will be taken to the Age Friendly Louisville Leadership Team for their action to it.  It was noted that 1000 bookmarks would be produced at first with a cost of only $300.  Other organizations besides AARP can help fund future bookmarks.  It was decided and reassured that the bookmarks would be given out to service providers and anyone whom can be in contact with those whom could be affected by Elder Abuse.  These included social service agencies, financial institutions,</w:t>
      </w:r>
      <w:r w:rsidR="00266931">
        <w:t xml:space="preserve"> faith-based organizations and more.</w:t>
      </w:r>
      <w:r>
        <w:t xml:space="preserve"> </w:t>
      </w:r>
      <w:r w:rsidR="00DF3BF2">
        <w:t>The timeline for additional feedback and other suggestions is by November 1</w:t>
      </w:r>
      <w:r w:rsidR="00DF3BF2" w:rsidRPr="00DF3BF2">
        <w:rPr>
          <w:vertAlign w:val="superscript"/>
        </w:rPr>
        <w:t>st</w:t>
      </w:r>
      <w:r w:rsidR="00DF3BF2">
        <w:t>.  If there is none, the bookmark will be printed with the two recommendations today and made available to the general public by December 1, 2019.</w:t>
      </w:r>
    </w:p>
    <w:p w14:paraId="6FD8C033" w14:textId="69525D29" w:rsidR="00266931" w:rsidRDefault="00266931" w:rsidP="00DB25EE">
      <w:pPr>
        <w:spacing w:after="0" w:line="240" w:lineRule="auto"/>
      </w:pPr>
    </w:p>
    <w:p w14:paraId="17CCD8D2" w14:textId="37ED9B14" w:rsidR="00266931" w:rsidRDefault="00372E5B" w:rsidP="00DB25EE">
      <w:pPr>
        <w:spacing w:after="0" w:line="240" w:lineRule="auto"/>
      </w:pPr>
      <w:r w:rsidRPr="00DF3BF2">
        <w:rPr>
          <w:b/>
        </w:rPr>
        <w:t>Special Presentation and Overview of KIPDA</w:t>
      </w:r>
      <w:r w:rsidR="00DF3BF2" w:rsidRPr="00DF3BF2">
        <w:rPr>
          <w:b/>
        </w:rPr>
        <w:t xml:space="preserve"> by </w:t>
      </w:r>
      <w:proofErr w:type="spellStart"/>
      <w:r w:rsidR="00DF3BF2" w:rsidRPr="00DF3BF2">
        <w:rPr>
          <w:b/>
        </w:rPr>
        <w:t>Dia</w:t>
      </w:r>
      <w:proofErr w:type="spellEnd"/>
      <w:r w:rsidR="00DF3BF2" w:rsidRPr="00DF3BF2">
        <w:rPr>
          <w:b/>
        </w:rPr>
        <w:t xml:space="preserve"> </w:t>
      </w:r>
      <w:proofErr w:type="spellStart"/>
      <w:r w:rsidR="00DF3BF2" w:rsidRPr="00DF3BF2">
        <w:rPr>
          <w:b/>
        </w:rPr>
        <w:t>Erpenbeck</w:t>
      </w:r>
      <w:proofErr w:type="spellEnd"/>
      <w:r w:rsidR="00DF3BF2" w:rsidRPr="00DF3BF2">
        <w:rPr>
          <w:b/>
        </w:rPr>
        <w:t xml:space="preserve"> and Julie Cassin</w:t>
      </w:r>
      <w:r w:rsidR="00DF3BF2">
        <w:t xml:space="preserve">:  </w:t>
      </w:r>
      <w:proofErr w:type="spellStart"/>
      <w:r w:rsidR="00DF3BF2">
        <w:t>Dia</w:t>
      </w:r>
      <w:proofErr w:type="spellEnd"/>
      <w:r w:rsidR="00DF3BF2">
        <w:t xml:space="preserve"> </w:t>
      </w:r>
      <w:proofErr w:type="spellStart"/>
      <w:r w:rsidR="00DF3BF2">
        <w:t>Erpenbeck</w:t>
      </w:r>
      <w:proofErr w:type="spellEnd"/>
      <w:r w:rsidR="00DF3BF2">
        <w:t xml:space="preserve"> provided the bulk of the presentation today concerning KIPDA.  She shared how KIPDA was a key leader in the community for personal care, respite, delivery healthy meals providing transportation assistance as well as aiding in home care. She passed around various documents and handouts about the services of KIPDA and general information concerning the organization.  </w:t>
      </w:r>
      <w:proofErr w:type="spellStart"/>
      <w:r w:rsidR="00DF3BF2">
        <w:t>Dia</w:t>
      </w:r>
      <w:proofErr w:type="spellEnd"/>
      <w:r w:rsidR="00DF3BF2">
        <w:t xml:space="preserve"> provided more in-depth understanding how the qualification and assessment process works for KIPDA.  There is a lot of similarities and correlation to Louisville Metro Senior Nutrition’s Meals on Wheels Program.  KIPDA provides meal assistance to 7 counties </w:t>
      </w:r>
      <w:r w:rsidR="00397F56">
        <w:t xml:space="preserve">which are </w:t>
      </w:r>
      <w:r w:rsidR="00DF3BF2">
        <w:t>Jefferson</w:t>
      </w:r>
      <w:r w:rsidR="00397F56">
        <w:t>, Bullitt, Henry, Oldham, Spencer, Shelby, and Trimble</w:t>
      </w:r>
      <w:r w:rsidR="00DF3BF2">
        <w:t xml:space="preserve">.  KIPDA has professional staff which includes </w:t>
      </w:r>
      <w:r w:rsidR="00B721D3">
        <w:t xml:space="preserve">5 </w:t>
      </w:r>
      <w:r w:rsidR="00DF3BF2">
        <w:t>case managers</w:t>
      </w:r>
      <w:r w:rsidR="00B721D3">
        <w:t xml:space="preserve"> (whom </w:t>
      </w:r>
      <w:r w:rsidR="00397F56">
        <w:t>must</w:t>
      </w:r>
      <w:r w:rsidR="00B721D3">
        <w:t xml:space="preserve"> do 16 hours each year of professional training)</w:t>
      </w:r>
      <w:r w:rsidR="00DF3BF2">
        <w:t xml:space="preserve"> in making sure the program works effectively and contracts out to three providers whom include:  Lifeline</w:t>
      </w:r>
      <w:r w:rsidR="00AE035E">
        <w:t xml:space="preserve"> Homecare</w:t>
      </w:r>
      <w:r w:rsidR="00DF3BF2">
        <w:t xml:space="preserve">, </w:t>
      </w:r>
      <w:proofErr w:type="spellStart"/>
      <w:r w:rsidR="00DF3BF2">
        <w:t>ElderServe</w:t>
      </w:r>
      <w:proofErr w:type="spellEnd"/>
      <w:r w:rsidR="00DF3BF2">
        <w:t xml:space="preserve">, and </w:t>
      </w:r>
      <w:proofErr w:type="spellStart"/>
      <w:r w:rsidR="00DF3BF2">
        <w:t>TriCounty</w:t>
      </w:r>
      <w:proofErr w:type="spellEnd"/>
      <w:r w:rsidR="00AE035E">
        <w:t xml:space="preserve"> Community Action Agency</w:t>
      </w:r>
      <w:r w:rsidR="00DF3BF2">
        <w:t>.  I</w:t>
      </w:r>
      <w:r w:rsidR="00AE035E">
        <w:t>t</w:t>
      </w:r>
      <w:r w:rsidR="00DF3BF2">
        <w:t xml:space="preserve"> should be noted that these three providers will be up for renewed contracts in 2020 with the possibility of others applying for it. </w:t>
      </w:r>
      <w:proofErr w:type="spellStart"/>
      <w:r w:rsidR="00B721D3">
        <w:t>Dia</w:t>
      </w:r>
      <w:proofErr w:type="spellEnd"/>
      <w:r w:rsidR="00B721D3">
        <w:t xml:space="preserve"> reminder the group how important it is to insure the Older Americans Act is renewed again which is due for this in 2020. This along with </w:t>
      </w:r>
      <w:proofErr w:type="spellStart"/>
      <w:r w:rsidR="00B721D3">
        <w:t>Titlement</w:t>
      </w:r>
      <w:proofErr w:type="spellEnd"/>
      <w:r w:rsidR="00B721D3">
        <w:t xml:space="preserve"> II and Stated Dollars insures programs like this remain active in the community.  To date, 1 in 6 persons referred to KIPDA get help </w:t>
      </w:r>
      <w:r w:rsidR="00B721D3">
        <w:lastRenderedPageBreak/>
        <w:t>which results in 1100 people aided in all.</w:t>
      </w:r>
      <w:r w:rsidR="00AE035E">
        <w:t xml:space="preserve">  The tracking of this information is put into the United Community Database, which Metro United Way (MUW) helps with.  Several participants noted the good work and commitment that KIPDA does and thanked them for being there.</w:t>
      </w:r>
    </w:p>
    <w:p w14:paraId="7C38AFA8" w14:textId="25B7B48C" w:rsidR="00AE035E" w:rsidRDefault="00AE035E" w:rsidP="00DB25EE">
      <w:pPr>
        <w:spacing w:after="0" w:line="240" w:lineRule="auto"/>
      </w:pPr>
    </w:p>
    <w:p w14:paraId="62F3E3F0" w14:textId="77777777" w:rsidR="00116DDC" w:rsidRDefault="00397F56" w:rsidP="00DB25EE">
      <w:pPr>
        <w:spacing w:after="0" w:line="240" w:lineRule="auto"/>
      </w:pPr>
      <w:r>
        <w:rPr>
          <w:b/>
        </w:rPr>
        <w:t>Extra</w:t>
      </w:r>
      <w:r w:rsidR="00AE035E">
        <w:rPr>
          <w:b/>
        </w:rPr>
        <w:t xml:space="preserve"> Presentation by </w:t>
      </w:r>
      <w:r>
        <w:rPr>
          <w:b/>
        </w:rPr>
        <w:t xml:space="preserve">Alyson Humphrey with Louisville Metro Public Health/Wellness:  </w:t>
      </w:r>
      <w:r>
        <w:t xml:space="preserve">Alyson shared her appreciation of being here today and the offer by Rita Morrow, one of the facilitators, to talk about the Healthy Louisville 2025 Initiative.  She laid out the community needs assessment with this program and how its been mapped out to improve the community to be more health in the years to come.  She continued that there are four overall goals to do this which relate to the environment, food/nutrition and fair and affordable housing.  </w:t>
      </w:r>
      <w:r w:rsidR="00B3555F">
        <w:t xml:space="preserve">All of these will lead to collaboration within our community for positive outputs and objectives.  Alyson stressed “intergenerational connections are needed more than ever.”  </w:t>
      </w:r>
    </w:p>
    <w:p w14:paraId="5CA9AF40" w14:textId="77777777" w:rsidR="00116DDC" w:rsidRDefault="00116DDC" w:rsidP="00DB25EE">
      <w:pPr>
        <w:spacing w:after="0" w:line="240" w:lineRule="auto"/>
      </w:pPr>
    </w:p>
    <w:p w14:paraId="1E8333DA" w14:textId="28A7B644" w:rsidR="00AC1A31" w:rsidRDefault="00116DDC" w:rsidP="00DB25EE">
      <w:pPr>
        <w:spacing w:after="0" w:line="240" w:lineRule="auto"/>
      </w:pPr>
      <w:r w:rsidRPr="00116DDC">
        <w:rPr>
          <w:b/>
        </w:rPr>
        <w:t>Intergenerational Discussion</w:t>
      </w:r>
      <w:r>
        <w:t xml:space="preserve">:  </w:t>
      </w:r>
      <w:r w:rsidR="00B3555F">
        <w:t xml:space="preserve">Terri Thomas with Harbor House </w:t>
      </w:r>
      <w:r>
        <w:t>started first about intergenerational</w:t>
      </w:r>
      <w:r w:rsidR="00B3555F">
        <w:t xml:space="preserve"> and passed out several items that tied into this theme </w:t>
      </w:r>
      <w:r>
        <w:t>that came not only from her workplace, Harbor House, but also Jewish Family Career Services/Jewish Community of Louisville (</w:t>
      </w:r>
      <w:hyperlink r:id="rId5" w:history="1">
        <w:r w:rsidRPr="0071766A">
          <w:rPr>
            <w:rStyle w:val="Hyperlink"/>
          </w:rPr>
          <w:t>https://jewishlouisville.org/</w:t>
        </w:r>
      </w:hyperlink>
      <w:r>
        <w:t xml:space="preserve"> ) and materials she had gotten from an Older Age conference held in New Orleans early this year.  Next information was followed up by Lettie </w:t>
      </w:r>
      <w:proofErr w:type="spellStart"/>
      <w:r>
        <w:t>Heer</w:t>
      </w:r>
      <w:proofErr w:type="spellEnd"/>
      <w:r>
        <w:t xml:space="preserve"> who had some potent stats and more from Big Brothers/Big Sisters especially through a program called the Legacy Program which was funded by Humana dating back to 2013.  Next </w:t>
      </w:r>
      <w:r w:rsidR="00916D37">
        <w:t>to talk about intergenerational examples was Taylor Garry with Crossroads Ministry. She shared how younger persons</w:t>
      </w:r>
      <w:r w:rsidR="0098647B">
        <w:t xml:space="preserve"> (high school and college students)</w:t>
      </w:r>
      <w:r w:rsidR="00916D37">
        <w:t xml:space="preserve"> interacted and engaged with seniors at the Kling Center and how it was a positive and uplifting experience. Rita Morrow followed up on how the last domain session talked of youth groups especially grade school kids doing cards or notes for the Meals on Wheels drivers to give out. This has been on special days like Valentines </w:t>
      </w:r>
      <w:proofErr w:type="gramStart"/>
      <w:r w:rsidR="00916D37">
        <w:t>Day</w:t>
      </w:r>
      <w:proofErr w:type="gramEnd"/>
      <w:r w:rsidR="00916D37">
        <w:t xml:space="preserve"> but it be nice to do this on a regular basis and at minimum seasonal or other special holidays.  </w:t>
      </w:r>
      <w:r w:rsidR="00AC1A31">
        <w:t xml:space="preserve">Chris Clements suggested it be nice to have representative from the Louisville Metro Foster Grandparent Program (FGP) present next time to share about how their program works and the positive impact it has done.  Chris Clements also added that he was working on having a Girl Scouts of America and Boy Scouts of America representatives for the November meeting to share their experiences in and around intergenerational activities.  Additional ideas </w:t>
      </w:r>
      <w:proofErr w:type="gramStart"/>
      <w:r w:rsidR="00AC1A31">
        <w:t>was</w:t>
      </w:r>
      <w:proofErr w:type="gramEnd"/>
      <w:r w:rsidR="00AC1A31">
        <w:t xml:space="preserve"> to have someone from the Dare to Care sites especially Kid’s Café come to share about things in this area as well YMCA, Junior Achievement, and Urban League.  All of these would be looked at for the November meeting.  Ron Loughry also added it be nice to reach out to college fraternities and sororities too. He then went on to share his experience as adjunct college faculty member and how he did a project or program surrounding intergenerational communication and </w:t>
      </w:r>
      <w:r w:rsidR="008B121C">
        <w:t xml:space="preserve">“oral history” </w:t>
      </w:r>
      <w:r w:rsidR="00AC1A31">
        <w:t xml:space="preserve">activities.  </w:t>
      </w:r>
      <w:r w:rsidR="008B121C">
        <w:t xml:space="preserve">It was recommended to </w:t>
      </w:r>
      <w:proofErr w:type="gramStart"/>
      <w:r w:rsidR="008B121C">
        <w:t>look into</w:t>
      </w:r>
      <w:proofErr w:type="gramEnd"/>
      <w:r w:rsidR="008B121C">
        <w:t xml:space="preserve"> this farther and Chris Clements stated he would inquire Public Media to see if they would partner with the downtown colleges to do this in their studios.</w:t>
      </w:r>
    </w:p>
    <w:p w14:paraId="17B26CF7" w14:textId="77777777" w:rsidR="00AC1A31" w:rsidRDefault="00AC1A31" w:rsidP="00DB25EE">
      <w:pPr>
        <w:spacing w:after="0" w:line="240" w:lineRule="auto"/>
      </w:pPr>
    </w:p>
    <w:p w14:paraId="139623B9" w14:textId="23C27174" w:rsidR="00AE035E" w:rsidRPr="00397F56" w:rsidRDefault="00AC1A31" w:rsidP="00DB25EE">
      <w:pPr>
        <w:spacing w:after="0" w:line="240" w:lineRule="auto"/>
      </w:pPr>
      <w:r w:rsidRPr="00AC1A31">
        <w:rPr>
          <w:b/>
        </w:rPr>
        <w:t>New Business and Other Items of Interest:</w:t>
      </w:r>
      <w:r>
        <w:t xml:space="preserve">  This </w:t>
      </w:r>
      <w:proofErr w:type="gramStart"/>
      <w:r>
        <w:t>lead</w:t>
      </w:r>
      <w:proofErr w:type="gramEnd"/>
      <w:r>
        <w:t xml:space="preserve"> into the discussion of the new Kroger Mobile Pantry and how it was making impact in food scarcity areas of Louisville such as </w:t>
      </w:r>
      <w:proofErr w:type="spellStart"/>
      <w:r>
        <w:t>Doskar</w:t>
      </w:r>
      <w:proofErr w:type="spellEnd"/>
      <w:r>
        <w:t xml:space="preserve"> Manor and Old Louisville among many others.   </w:t>
      </w:r>
      <w:r w:rsidR="008B121C">
        <w:t xml:space="preserve">Chris Clements and Marji Pilato shared the positive impact of the Senior Nutrition’s Farmers Market Program and now seniors can get vouchers in increments of $4.00 and up to $28.00 in all to visit any of the city’s affiliated farmers markets to get free and healthy produce.  </w:t>
      </w:r>
      <w:r w:rsidR="0098647B">
        <w:t>Another representative shared about an upcoming event on October 30</w:t>
      </w:r>
      <w:r w:rsidR="0098647B" w:rsidRPr="0098647B">
        <w:rPr>
          <w:vertAlign w:val="superscript"/>
        </w:rPr>
        <w:t>th</w:t>
      </w:r>
      <w:r w:rsidR="0098647B">
        <w:t xml:space="preserve">, Wednesday in Frankfort, KY called the Senior Hunger Summit.  It costs $20.00 but is an </w:t>
      </w:r>
      <w:proofErr w:type="gramStart"/>
      <w:r w:rsidR="0098647B">
        <w:t>all day</w:t>
      </w:r>
      <w:proofErr w:type="gramEnd"/>
      <w:r w:rsidR="0098647B">
        <w:t xml:space="preserve"> educational opportunity.  </w:t>
      </w:r>
      <w:proofErr w:type="gramStart"/>
      <w:r w:rsidR="0098647B">
        <w:t>Also</w:t>
      </w:r>
      <w:proofErr w:type="gramEnd"/>
      <w:r w:rsidR="0098647B">
        <w:t xml:space="preserve"> the December session would look at being hosted at the Kling Center as it was mentioned several time times today.</w:t>
      </w:r>
    </w:p>
    <w:p w14:paraId="1876C39C" w14:textId="77777777" w:rsidR="00146933" w:rsidRDefault="00146933" w:rsidP="00DB25EE">
      <w:pPr>
        <w:spacing w:after="0" w:line="240" w:lineRule="auto"/>
      </w:pPr>
    </w:p>
    <w:p w14:paraId="387E96A5" w14:textId="633A97D2" w:rsidR="000C7910" w:rsidRDefault="00146933" w:rsidP="0098647B">
      <w:pPr>
        <w:pStyle w:val="ListParagraph"/>
        <w:numPr>
          <w:ilvl w:val="0"/>
          <w:numId w:val="1"/>
        </w:numPr>
        <w:spacing w:after="0" w:line="240" w:lineRule="auto"/>
      </w:pPr>
      <w:r>
        <w:t xml:space="preserve">The next session will be November 12, 2019 at the Watson Powell Senior Center in </w:t>
      </w:r>
      <w:proofErr w:type="spellStart"/>
      <w:r>
        <w:t>Berrytown</w:t>
      </w:r>
      <w:proofErr w:type="spellEnd"/>
      <w:r>
        <w:t xml:space="preserve"> located at 1340 </w:t>
      </w:r>
      <w:proofErr w:type="spellStart"/>
      <w:r>
        <w:t>Heafer</w:t>
      </w:r>
      <w:proofErr w:type="spellEnd"/>
      <w:r>
        <w:t xml:space="preserve"> Road, Louisville, KY  40245</w:t>
      </w:r>
      <w:r w:rsidR="000C7910">
        <w:rPr>
          <w:color w:val="000000"/>
        </w:rPr>
        <w:t>, from 2 to 4 PM</w:t>
      </w:r>
      <w:bookmarkStart w:id="0" w:name="_GoBack"/>
      <w:bookmarkEnd w:id="0"/>
    </w:p>
    <w:sectPr w:rsidR="000C7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A1EB6"/>
    <w:multiLevelType w:val="hybridMultilevel"/>
    <w:tmpl w:val="C904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EE"/>
    <w:rsid w:val="00070221"/>
    <w:rsid w:val="000A0E3E"/>
    <w:rsid w:val="000A4C0D"/>
    <w:rsid w:val="000C7910"/>
    <w:rsid w:val="000D5C5C"/>
    <w:rsid w:val="001117C5"/>
    <w:rsid w:val="00116DDC"/>
    <w:rsid w:val="00146933"/>
    <w:rsid w:val="001A6240"/>
    <w:rsid w:val="001C37BF"/>
    <w:rsid w:val="001C639F"/>
    <w:rsid w:val="001F1395"/>
    <w:rsid w:val="00250B3B"/>
    <w:rsid w:val="00266931"/>
    <w:rsid w:val="00276F30"/>
    <w:rsid w:val="002819B8"/>
    <w:rsid w:val="002A3173"/>
    <w:rsid w:val="002D3A7F"/>
    <w:rsid w:val="002E347E"/>
    <w:rsid w:val="00311325"/>
    <w:rsid w:val="00350E2B"/>
    <w:rsid w:val="00372E5B"/>
    <w:rsid w:val="00397F56"/>
    <w:rsid w:val="00482ACD"/>
    <w:rsid w:val="004D514D"/>
    <w:rsid w:val="00641BCF"/>
    <w:rsid w:val="00652C8B"/>
    <w:rsid w:val="00674A6A"/>
    <w:rsid w:val="006C1E0E"/>
    <w:rsid w:val="007928A0"/>
    <w:rsid w:val="007A4AD8"/>
    <w:rsid w:val="007B6483"/>
    <w:rsid w:val="007D77C9"/>
    <w:rsid w:val="007F75E9"/>
    <w:rsid w:val="00805FC9"/>
    <w:rsid w:val="0088737D"/>
    <w:rsid w:val="008B121C"/>
    <w:rsid w:val="008E5E60"/>
    <w:rsid w:val="00915B8B"/>
    <w:rsid w:val="00916D37"/>
    <w:rsid w:val="0094796E"/>
    <w:rsid w:val="009548EE"/>
    <w:rsid w:val="00964C0B"/>
    <w:rsid w:val="0098647B"/>
    <w:rsid w:val="009A5354"/>
    <w:rsid w:val="00AA03B1"/>
    <w:rsid w:val="00AC1A31"/>
    <w:rsid w:val="00AE035E"/>
    <w:rsid w:val="00AF6903"/>
    <w:rsid w:val="00B3555F"/>
    <w:rsid w:val="00B721D3"/>
    <w:rsid w:val="00C1163C"/>
    <w:rsid w:val="00C25F2C"/>
    <w:rsid w:val="00C43FB0"/>
    <w:rsid w:val="00C61AD4"/>
    <w:rsid w:val="00D038E8"/>
    <w:rsid w:val="00D354B5"/>
    <w:rsid w:val="00D63356"/>
    <w:rsid w:val="00D8176F"/>
    <w:rsid w:val="00D84723"/>
    <w:rsid w:val="00D91600"/>
    <w:rsid w:val="00DB25EE"/>
    <w:rsid w:val="00DE767C"/>
    <w:rsid w:val="00DF3BF2"/>
    <w:rsid w:val="00E27DBC"/>
    <w:rsid w:val="00E40DA8"/>
    <w:rsid w:val="00F56EF9"/>
    <w:rsid w:val="00F740FF"/>
    <w:rsid w:val="00F97BFF"/>
    <w:rsid w:val="00FA174A"/>
    <w:rsid w:val="00FB56D0"/>
    <w:rsid w:val="00FE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86A7"/>
  <w15:chartTrackingRefBased/>
  <w15:docId w15:val="{C9F0AE49-ABBC-42DC-8FB3-B1F94710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14D"/>
    <w:rPr>
      <w:rFonts w:ascii="Segoe UI" w:hAnsi="Segoe UI" w:cs="Segoe UI"/>
      <w:sz w:val="18"/>
      <w:szCs w:val="18"/>
    </w:rPr>
  </w:style>
  <w:style w:type="paragraph" w:styleId="ListParagraph">
    <w:name w:val="List Paragraph"/>
    <w:basedOn w:val="Normal"/>
    <w:uiPriority w:val="34"/>
    <w:qFormat/>
    <w:rsid w:val="000C7910"/>
    <w:pPr>
      <w:ind w:left="720"/>
      <w:contextualSpacing/>
    </w:pPr>
  </w:style>
  <w:style w:type="paragraph" w:styleId="NormalWeb">
    <w:name w:val="Normal (Web)"/>
    <w:basedOn w:val="Normal"/>
    <w:uiPriority w:val="99"/>
    <w:semiHidden/>
    <w:unhideWhenUsed/>
    <w:rsid w:val="000C7910"/>
    <w:pPr>
      <w:spacing w:after="0" w:line="240" w:lineRule="auto"/>
    </w:pPr>
    <w:rPr>
      <w:rFonts w:ascii="Calibri" w:hAnsi="Calibri" w:cs="Calibri"/>
    </w:rPr>
  </w:style>
  <w:style w:type="character" w:styleId="Hyperlink">
    <w:name w:val="Hyperlink"/>
    <w:basedOn w:val="DefaultParagraphFont"/>
    <w:uiPriority w:val="99"/>
    <w:unhideWhenUsed/>
    <w:rsid w:val="00116DDC"/>
    <w:rPr>
      <w:color w:val="0563C1" w:themeColor="hyperlink"/>
      <w:u w:val="single"/>
    </w:rPr>
  </w:style>
  <w:style w:type="character" w:styleId="UnresolvedMention">
    <w:name w:val="Unresolved Mention"/>
    <w:basedOn w:val="DefaultParagraphFont"/>
    <w:uiPriority w:val="99"/>
    <w:semiHidden/>
    <w:unhideWhenUsed/>
    <w:rsid w:val="00116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ewishlouisvil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AARP</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Fautz, Rachel A.</dc:creator>
  <cp:keywords/>
  <dc:description/>
  <cp:lastModifiedBy>Clements, Christopher J</cp:lastModifiedBy>
  <cp:revision>11</cp:revision>
  <cp:lastPrinted>2019-08-29T19:50:00Z</cp:lastPrinted>
  <dcterms:created xsi:type="dcterms:W3CDTF">2019-10-14T19:36:00Z</dcterms:created>
  <dcterms:modified xsi:type="dcterms:W3CDTF">2019-10-14T20:40:00Z</dcterms:modified>
</cp:coreProperties>
</file>